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0DC" w:rsidRPr="00CC5F5E" w:rsidRDefault="00CC5F5E">
      <w:pPr>
        <w:spacing w:after="0" w:line="408" w:lineRule="auto"/>
        <w:ind w:left="120"/>
        <w:jc w:val="center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910DC" w:rsidRPr="00CC5F5E" w:rsidRDefault="00CC5F5E">
      <w:pPr>
        <w:spacing w:after="0" w:line="408" w:lineRule="auto"/>
        <w:ind w:left="120"/>
        <w:jc w:val="center"/>
        <w:rPr>
          <w:lang w:val="ru-RU"/>
        </w:rPr>
      </w:pPr>
      <w:bookmarkStart w:id="0" w:name="860646c2-889a-4569-8575-2a8bf8f7bf01"/>
      <w:r w:rsidRPr="00CC5F5E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0"/>
      <w:r w:rsidRPr="00CC5F5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910DC" w:rsidRPr="00CC5F5E" w:rsidRDefault="00CC5F5E">
      <w:pPr>
        <w:spacing w:after="0" w:line="408" w:lineRule="auto"/>
        <w:ind w:left="120"/>
        <w:jc w:val="center"/>
        <w:rPr>
          <w:lang w:val="ru-RU"/>
        </w:rPr>
      </w:pPr>
      <w:bookmarkStart w:id="1" w:name="14fc4b3a-950c-4903-a83a-e28a6ceb6a1b"/>
      <w:r w:rsidRPr="00CC5F5E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Управления образования Миллеровского района</w:t>
      </w:r>
      <w:bookmarkEnd w:id="1"/>
    </w:p>
    <w:p w:rsidR="00E910DC" w:rsidRPr="00CC5F5E" w:rsidRDefault="00CC5F5E" w:rsidP="00CC5F5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:rsidR="00E910DC" w:rsidRPr="00CC5F5E" w:rsidRDefault="00E910DC" w:rsidP="00CC5F5E">
      <w:pPr>
        <w:spacing w:after="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CC5F5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CC5F5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CC5F5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0E6D86" w:rsidRPr="008944ED" w:rsidRDefault="00CC5F5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МОУ СОШ №5</w:t>
            </w:r>
          </w:p>
          <w:p w:rsidR="000E6D86" w:rsidRDefault="00CC5F5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CC5F5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А.Я. Сурнин</w:t>
            </w:r>
          </w:p>
          <w:p w:rsidR="00CC5F5E" w:rsidRDefault="00CC5F5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269</w:t>
            </w:r>
          </w:p>
          <w:p w:rsidR="000E6D86" w:rsidRDefault="00CC5F5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C5F5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910DC" w:rsidRDefault="00E910DC">
      <w:pPr>
        <w:spacing w:after="0"/>
        <w:ind w:left="120"/>
      </w:pPr>
    </w:p>
    <w:p w:rsidR="00E910DC" w:rsidRPr="00CC5F5E" w:rsidRDefault="00E910DC" w:rsidP="00CC5F5E">
      <w:pPr>
        <w:spacing w:after="0"/>
        <w:rPr>
          <w:lang w:val="ru-RU"/>
        </w:rPr>
      </w:pPr>
    </w:p>
    <w:p w:rsidR="00E910DC" w:rsidRDefault="00E910DC">
      <w:pPr>
        <w:spacing w:after="0"/>
        <w:ind w:left="120"/>
      </w:pPr>
    </w:p>
    <w:p w:rsidR="00E910DC" w:rsidRDefault="00CC5F5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E910DC" w:rsidRDefault="00CC5F5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8576317)</w:t>
      </w:r>
    </w:p>
    <w:p w:rsidR="00E910DC" w:rsidRDefault="00E910DC">
      <w:pPr>
        <w:spacing w:after="0"/>
        <w:ind w:left="120"/>
        <w:jc w:val="center"/>
      </w:pPr>
    </w:p>
    <w:p w:rsidR="00E910DC" w:rsidRDefault="00CC5F5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«Математика»</w:t>
      </w:r>
    </w:p>
    <w:p w:rsidR="00E910DC" w:rsidRDefault="00CC5F5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обучающихся 1– 4 классов</w:t>
      </w:r>
    </w:p>
    <w:p w:rsidR="00E910DC" w:rsidRDefault="00E910DC">
      <w:pPr>
        <w:spacing w:after="0"/>
        <w:ind w:left="120"/>
        <w:jc w:val="center"/>
      </w:pPr>
    </w:p>
    <w:p w:rsidR="00E910DC" w:rsidRDefault="00E910DC">
      <w:pPr>
        <w:spacing w:after="0"/>
        <w:ind w:left="120"/>
        <w:jc w:val="center"/>
      </w:pPr>
    </w:p>
    <w:p w:rsidR="00E910DC" w:rsidRDefault="00E910DC">
      <w:pPr>
        <w:spacing w:after="0"/>
        <w:ind w:left="120"/>
        <w:jc w:val="center"/>
      </w:pPr>
    </w:p>
    <w:p w:rsidR="00E910DC" w:rsidRDefault="00E910DC">
      <w:pPr>
        <w:spacing w:after="0"/>
        <w:ind w:left="120"/>
        <w:jc w:val="center"/>
      </w:pPr>
    </w:p>
    <w:p w:rsidR="00E910DC" w:rsidRDefault="00E910DC">
      <w:pPr>
        <w:spacing w:after="0"/>
        <w:ind w:left="120"/>
        <w:jc w:val="center"/>
      </w:pPr>
    </w:p>
    <w:p w:rsidR="00E910DC" w:rsidRDefault="00E910DC">
      <w:pPr>
        <w:spacing w:after="0"/>
        <w:ind w:left="120"/>
        <w:jc w:val="center"/>
      </w:pPr>
    </w:p>
    <w:p w:rsidR="00E910DC" w:rsidRDefault="00E910DC">
      <w:pPr>
        <w:spacing w:after="0"/>
        <w:ind w:left="120"/>
        <w:jc w:val="center"/>
      </w:pPr>
    </w:p>
    <w:p w:rsidR="00E910DC" w:rsidRDefault="00E910DC">
      <w:pPr>
        <w:spacing w:after="0"/>
        <w:ind w:left="120"/>
        <w:jc w:val="center"/>
      </w:pPr>
    </w:p>
    <w:p w:rsidR="00E910DC" w:rsidRDefault="00E910DC">
      <w:pPr>
        <w:spacing w:after="0"/>
        <w:ind w:left="120"/>
        <w:jc w:val="center"/>
      </w:pPr>
    </w:p>
    <w:p w:rsidR="00E910DC" w:rsidRDefault="00E910DC">
      <w:pPr>
        <w:spacing w:after="0"/>
        <w:ind w:left="120"/>
        <w:jc w:val="center"/>
      </w:pPr>
    </w:p>
    <w:p w:rsidR="00E910DC" w:rsidRDefault="00E910DC">
      <w:pPr>
        <w:spacing w:after="0"/>
        <w:ind w:left="120"/>
        <w:jc w:val="center"/>
      </w:pPr>
    </w:p>
    <w:p w:rsidR="00E910DC" w:rsidRDefault="00E910DC">
      <w:pPr>
        <w:spacing w:after="0"/>
        <w:ind w:left="120"/>
        <w:jc w:val="center"/>
      </w:pPr>
    </w:p>
    <w:p w:rsidR="00E910DC" w:rsidRDefault="00CC5F5E">
      <w:pPr>
        <w:spacing w:after="0"/>
        <w:ind w:left="120"/>
        <w:jc w:val="center"/>
      </w:pPr>
      <w:bookmarkStart w:id="2" w:name="6efb4b3f-b311-4243-8bdc-9c68fbe3f27d"/>
      <w:r>
        <w:rPr>
          <w:rFonts w:ascii="Times New Roman" w:hAnsi="Times New Roman"/>
          <w:b/>
          <w:color w:val="000000"/>
          <w:sz w:val="28"/>
        </w:rPr>
        <w:t>г.Миллерово</w:t>
      </w:r>
      <w:bookmarkEnd w:id="2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3" w:name="f1911595-c9b0-48c8-8fd6-d0b6f2c1f773"/>
      <w:r>
        <w:rPr>
          <w:rFonts w:ascii="Times New Roman" w:hAnsi="Times New Roman"/>
          <w:b/>
          <w:color w:val="000000"/>
          <w:sz w:val="28"/>
        </w:rPr>
        <w:t>2025</w:t>
      </w:r>
      <w:bookmarkEnd w:id="3"/>
    </w:p>
    <w:p w:rsidR="00E910DC" w:rsidRDefault="00E910DC">
      <w:pPr>
        <w:spacing w:after="0"/>
        <w:ind w:left="120"/>
      </w:pPr>
    </w:p>
    <w:p w:rsidR="00E910DC" w:rsidRDefault="00E910DC">
      <w:pPr>
        <w:sectPr w:rsidR="00E910DC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68841043"/>
    </w:p>
    <w:p w:rsidR="00E910DC" w:rsidRDefault="00CC5F5E">
      <w:pPr>
        <w:spacing w:after="0" w:line="264" w:lineRule="auto"/>
        <w:ind w:left="120"/>
        <w:jc w:val="both"/>
      </w:pPr>
      <w:bookmarkStart w:id="5" w:name="block-68841047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E910DC" w:rsidRDefault="00E910DC">
      <w:pPr>
        <w:spacing w:after="0" w:line="264" w:lineRule="auto"/>
        <w:ind w:left="120"/>
        <w:jc w:val="both"/>
      </w:pP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Программа по математике</w:t>
      </w:r>
      <w:r w:rsidRPr="00CC5F5E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</w:t>
      </w:r>
      <w:r w:rsidRPr="00CC5F5E">
        <w:rPr>
          <w:rFonts w:ascii="Times New Roman" w:hAnsi="Times New Roman"/>
          <w:color w:val="000000"/>
          <w:sz w:val="28"/>
          <w:lang w:val="ru-RU"/>
        </w:rPr>
        <w:t>хся, сформулированные в федеральной рабочей программе воспитания.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</w:t>
      </w:r>
      <w:r w:rsidRPr="00CC5F5E">
        <w:rPr>
          <w:rFonts w:ascii="Times New Roman" w:hAnsi="Times New Roman"/>
          <w:color w:val="000000"/>
          <w:sz w:val="28"/>
          <w:lang w:val="ru-RU"/>
        </w:rPr>
        <w:t>ематическом материале, первоначальное овладение математическим языком станут фундаментом обучения на уровне начального общего образования, а также будут востребованы в жизни. Программа по математике на уровне начального общего образования направлена на дос</w:t>
      </w:r>
      <w:r w:rsidRPr="00CC5F5E">
        <w:rPr>
          <w:rFonts w:ascii="Times New Roman" w:hAnsi="Times New Roman"/>
          <w:color w:val="000000"/>
          <w:sz w:val="28"/>
          <w:lang w:val="ru-RU"/>
        </w:rPr>
        <w:t>тижение следующих образовательных, развивающих целей, а также целей воспитания: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</w:t>
      </w:r>
      <w:r w:rsidRPr="00CC5F5E">
        <w:rPr>
          <w:rFonts w:ascii="Times New Roman" w:hAnsi="Times New Roman"/>
          <w:color w:val="000000"/>
          <w:sz w:val="28"/>
          <w:lang w:val="ru-RU"/>
        </w:rPr>
        <w:t>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 обучающегося, которая характеризуется наличием у него опыта решения учебно</w:t>
      </w:r>
      <w:r w:rsidRPr="00CC5F5E">
        <w:rPr>
          <w:rFonts w:ascii="Times New Roman" w:hAnsi="Times New Roman"/>
          <w:color w:val="000000"/>
          <w:sz w:val="28"/>
          <w:lang w:val="ru-RU"/>
        </w:rPr>
        <w:t>-познавательных и учебно-практических задач, построенных на понимании и применении математических отношений («часть-целое», «больше-меньше», «равно-неравно», «порядок»), смысла арифметических действий, зависимостей (работа, движение, продолжительность собы</w:t>
      </w:r>
      <w:r w:rsidRPr="00CC5F5E">
        <w:rPr>
          <w:rFonts w:ascii="Times New Roman" w:hAnsi="Times New Roman"/>
          <w:color w:val="000000"/>
          <w:sz w:val="28"/>
          <w:lang w:val="ru-RU"/>
        </w:rPr>
        <w:t>тия);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</w:t>
      </w:r>
      <w:r w:rsidRPr="00CC5F5E">
        <w:rPr>
          <w:rFonts w:ascii="Times New Roman" w:hAnsi="Times New Roman"/>
          <w:color w:val="000000"/>
          <w:sz w:val="28"/>
          <w:lang w:val="ru-RU"/>
        </w:rPr>
        <w:t>е (ложные) утверждения, вести поиск информации;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</w:t>
      </w:r>
      <w:r w:rsidRPr="00CC5F5E">
        <w:rPr>
          <w:rFonts w:ascii="Times New Roman" w:hAnsi="Times New Roman"/>
          <w:color w:val="000000"/>
          <w:sz w:val="28"/>
          <w:lang w:val="ru-RU"/>
        </w:rPr>
        <w:t>й речи, ориентировки в математических терминах и понятиях.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 </w:t>
      </w:r>
      <w:r w:rsidRPr="00CC5F5E">
        <w:rPr>
          <w:rFonts w:ascii="Times New Roman" w:hAnsi="Times New Roman"/>
          <w:color w:val="000000"/>
          <w:sz w:val="28"/>
          <w:lang w:val="ru-RU"/>
        </w:rPr>
        <w:t>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</w:t>
      </w:r>
      <w:r w:rsidRPr="00CC5F5E">
        <w:rPr>
          <w:rFonts w:ascii="Times New Roman" w:hAnsi="Times New Roman"/>
          <w:color w:val="000000"/>
          <w:sz w:val="28"/>
          <w:lang w:val="ru-RU"/>
        </w:rPr>
        <w:t>менение формы, размера);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владение математ</w:t>
      </w:r>
      <w:r w:rsidRPr="00CC5F5E">
        <w:rPr>
          <w:rFonts w:ascii="Times New Roman" w:hAnsi="Times New Roman"/>
          <w:color w:val="000000"/>
          <w:sz w:val="28"/>
          <w:lang w:val="ru-RU"/>
        </w:rPr>
        <w:t>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На</w:t>
      </w:r>
      <w:r w:rsidRPr="00CC5F5E">
        <w:rPr>
          <w:rFonts w:ascii="Times New Roman" w:hAnsi="Times New Roman"/>
          <w:color w:val="000000"/>
          <w:sz w:val="28"/>
          <w:lang w:val="ru-RU"/>
        </w:rPr>
        <w:t xml:space="preserve">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</w:t>
      </w:r>
      <w:r w:rsidRPr="00CC5F5E">
        <w:rPr>
          <w:rFonts w:ascii="Times New Roman" w:hAnsi="Times New Roman"/>
          <w:color w:val="000000"/>
          <w:sz w:val="28"/>
          <w:lang w:val="ru-RU"/>
        </w:rPr>
        <w:t xml:space="preserve">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</w:t>
      </w:r>
      <w:r w:rsidRPr="00CC5F5E">
        <w:rPr>
          <w:rFonts w:ascii="Times New Roman" w:hAnsi="Times New Roman"/>
          <w:color w:val="000000"/>
          <w:sz w:val="28"/>
          <w:lang w:val="ru-RU"/>
        </w:rPr>
        <w:t xml:space="preserve">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начального общего образования. 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Планируемые результаты освое</w:t>
      </w:r>
      <w:r w:rsidRPr="00CC5F5E">
        <w:rPr>
          <w:rFonts w:ascii="Times New Roman" w:hAnsi="Times New Roman"/>
          <w:color w:val="000000"/>
          <w:sz w:val="28"/>
          <w:lang w:val="ru-RU"/>
        </w:rPr>
        <w:t>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</w:t>
      </w:r>
      <w:r w:rsidRPr="00CC5F5E">
        <w:rPr>
          <w:rFonts w:ascii="Times New Roman" w:hAnsi="Times New Roman"/>
          <w:color w:val="000000"/>
          <w:sz w:val="28"/>
          <w:lang w:val="ru-RU"/>
        </w:rPr>
        <w:t xml:space="preserve">т быть достигнуты на этом этапе обучения. 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bookmarkStart w:id="6" w:name="bc284a2b-8dc7-47b2-bec2-e0e566c832dd"/>
      <w:r w:rsidRPr="00CC5F5E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6"/>
    </w:p>
    <w:p w:rsidR="00E910DC" w:rsidRPr="00CC5F5E" w:rsidRDefault="00E910DC">
      <w:pPr>
        <w:rPr>
          <w:lang w:val="ru-RU"/>
        </w:rPr>
        <w:sectPr w:rsidR="00E910DC" w:rsidRPr="00CC5F5E">
          <w:pgSz w:w="11906" w:h="16383"/>
          <w:pgMar w:top="1134" w:right="850" w:bottom="1134" w:left="1701" w:header="720" w:footer="720" w:gutter="0"/>
          <w:cols w:space="720"/>
        </w:sectPr>
      </w:pPr>
    </w:p>
    <w:p w:rsidR="00E910DC" w:rsidRPr="00CC5F5E" w:rsidRDefault="00CC5F5E">
      <w:pPr>
        <w:spacing w:after="0" w:line="264" w:lineRule="auto"/>
        <w:ind w:left="120"/>
        <w:jc w:val="both"/>
        <w:rPr>
          <w:lang w:val="ru-RU"/>
        </w:rPr>
      </w:pPr>
      <w:bookmarkStart w:id="7" w:name="block-68841038"/>
      <w:bookmarkEnd w:id="5"/>
      <w:r w:rsidRPr="00CC5F5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E910DC" w:rsidRPr="00CC5F5E" w:rsidRDefault="00E910DC">
      <w:pPr>
        <w:spacing w:after="0" w:line="264" w:lineRule="auto"/>
        <w:ind w:left="120"/>
        <w:jc w:val="both"/>
        <w:rPr>
          <w:lang w:val="ru-RU"/>
        </w:rPr>
      </w:pP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E910DC" w:rsidRPr="00CC5F5E" w:rsidRDefault="00E910DC">
      <w:pPr>
        <w:spacing w:after="0" w:line="264" w:lineRule="auto"/>
        <w:ind w:left="120"/>
        <w:jc w:val="both"/>
        <w:rPr>
          <w:lang w:val="ru-RU"/>
        </w:rPr>
      </w:pPr>
    </w:p>
    <w:p w:rsidR="00E910DC" w:rsidRPr="00CC5F5E" w:rsidRDefault="00CC5F5E">
      <w:pPr>
        <w:spacing w:after="0" w:line="264" w:lineRule="auto"/>
        <w:ind w:left="12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E910DC" w:rsidRPr="00CC5F5E" w:rsidRDefault="00E910DC">
      <w:pPr>
        <w:spacing w:after="0" w:line="264" w:lineRule="auto"/>
        <w:ind w:left="120"/>
        <w:jc w:val="both"/>
        <w:rPr>
          <w:lang w:val="ru-RU"/>
        </w:rPr>
      </w:pP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 xml:space="preserve">Числа в пределах 20: чтение, запись, сравнение. Однозначные и двузначные </w:t>
      </w:r>
      <w:r w:rsidRPr="00CC5F5E">
        <w:rPr>
          <w:rFonts w:ascii="Times New Roman" w:hAnsi="Times New Roman"/>
          <w:color w:val="000000"/>
          <w:sz w:val="28"/>
          <w:lang w:val="ru-RU"/>
        </w:rPr>
        <w:t xml:space="preserve">числа. Увеличение (уменьшение) числа на несколько единиц. 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 xml:space="preserve">Длина и её измерение. Единицы длины и установление соотношения между ними: сантиметр, дециметр. 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Сложение и вычитание чисел в пределах 20. Названия компонентов действий, рез</w:t>
      </w:r>
      <w:r w:rsidRPr="00CC5F5E">
        <w:rPr>
          <w:rFonts w:ascii="Times New Roman" w:hAnsi="Times New Roman"/>
          <w:color w:val="000000"/>
          <w:sz w:val="28"/>
          <w:lang w:val="ru-RU"/>
        </w:rPr>
        <w:t xml:space="preserve">ультатов действий сложения, вычитания. Вычитание как действие, обратное сложению. 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</w:t>
      </w:r>
      <w:r w:rsidRPr="00CC5F5E">
        <w:rPr>
          <w:rFonts w:ascii="Times New Roman" w:hAnsi="Times New Roman"/>
          <w:color w:val="000000"/>
          <w:sz w:val="28"/>
          <w:lang w:val="ru-RU"/>
        </w:rPr>
        <w:t>адач в одно действие.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Расположение предметов и объектов на плоскости, в пространстве, установление пространственных отношений: «слева</w:t>
      </w:r>
      <w:r w:rsidRPr="00CC5F5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C5F5E">
        <w:rPr>
          <w:rFonts w:ascii="Times New Roman" w:hAnsi="Times New Roman"/>
          <w:color w:val="000000"/>
          <w:sz w:val="28"/>
          <w:lang w:val="ru-RU"/>
        </w:rPr>
        <w:t>справа», «сверху</w:t>
      </w:r>
      <w:r w:rsidRPr="00CC5F5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C5F5E">
        <w:rPr>
          <w:rFonts w:ascii="Times New Roman" w:hAnsi="Times New Roman"/>
          <w:color w:val="000000"/>
          <w:sz w:val="28"/>
          <w:lang w:val="ru-RU"/>
        </w:rPr>
        <w:t xml:space="preserve">снизу», «между». 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сантиметрах. 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 xml:space="preserve">Сбор данных об объекте по образцу. Характеристики объекта, группы объектов (количество, форма, размер). Группировка объектов по заданному признаку. 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 xml:space="preserve">Закономерность в ряду заданных объектов: её обнаружение, продолжение ряда. 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lastRenderedPageBreak/>
        <w:t>Верные (истинные) и неверные (л</w:t>
      </w:r>
      <w:r w:rsidRPr="00CC5F5E">
        <w:rPr>
          <w:rFonts w:ascii="Times New Roman" w:hAnsi="Times New Roman"/>
          <w:color w:val="000000"/>
          <w:sz w:val="28"/>
          <w:lang w:val="ru-RU"/>
        </w:rPr>
        <w:t>ожные) предложения, составленные относительно заданного набора математических объектов.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Чтение таблицы, содержащей не более 4 данных. Извлечение данного из строки или столбца, внесение одного-двух данных в таблицу. Чтение рисунка, схемы с одним-двумя число</w:t>
      </w:r>
      <w:r w:rsidRPr="00CC5F5E">
        <w:rPr>
          <w:rFonts w:ascii="Times New Roman" w:hAnsi="Times New Roman"/>
          <w:color w:val="000000"/>
          <w:sz w:val="28"/>
          <w:lang w:val="ru-RU"/>
        </w:rPr>
        <w:t xml:space="preserve">выми данными (значениями данных величин). 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 xml:space="preserve">Двух-трёх шаговые инструкции, связанные с вычислением, измерением длины, изображением геометрической фигуры. </w:t>
      </w:r>
    </w:p>
    <w:p w:rsidR="00E910DC" w:rsidRPr="00CC5F5E" w:rsidRDefault="00E910DC">
      <w:pPr>
        <w:spacing w:after="0" w:line="257" w:lineRule="auto"/>
        <w:ind w:left="120"/>
        <w:jc w:val="both"/>
        <w:rPr>
          <w:lang w:val="ru-RU"/>
        </w:rPr>
      </w:pPr>
    </w:p>
    <w:p w:rsidR="00E910DC" w:rsidRPr="00CC5F5E" w:rsidRDefault="00CC5F5E">
      <w:pPr>
        <w:spacing w:after="0" w:line="257" w:lineRule="auto"/>
        <w:ind w:left="12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 xml:space="preserve">Изучение математики в 1 классе способствует </w:t>
      </w:r>
      <w:r w:rsidRPr="00CC5F5E">
        <w:rPr>
          <w:rFonts w:ascii="Times New Roman" w:hAnsi="Times New Roman"/>
          <w:color w:val="000000"/>
          <w:sz w:val="28"/>
          <w:lang w:val="ru-RU"/>
        </w:rPr>
        <w:t xml:space="preserve">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E910DC" w:rsidRPr="00CC5F5E" w:rsidRDefault="00E910DC">
      <w:pPr>
        <w:spacing w:after="0"/>
        <w:ind w:left="120"/>
        <w:rPr>
          <w:lang w:val="ru-RU"/>
        </w:rPr>
      </w:pPr>
    </w:p>
    <w:p w:rsidR="00E910DC" w:rsidRPr="00CC5F5E" w:rsidRDefault="00CC5F5E">
      <w:pPr>
        <w:spacing w:after="0" w:line="257" w:lineRule="auto"/>
        <w:ind w:left="12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Познавательные у</w:t>
      </w:r>
      <w:r w:rsidRPr="00CC5F5E">
        <w:rPr>
          <w:rFonts w:ascii="Times New Roman" w:hAnsi="Times New Roman"/>
          <w:b/>
          <w:color w:val="000000"/>
          <w:sz w:val="28"/>
          <w:lang w:val="ru-RU"/>
        </w:rPr>
        <w:t>ниверсальные учебные действия</w:t>
      </w:r>
    </w:p>
    <w:p w:rsidR="00E910DC" w:rsidRPr="00CC5F5E" w:rsidRDefault="00CC5F5E">
      <w:pPr>
        <w:spacing w:after="0" w:line="257" w:lineRule="auto"/>
        <w:ind w:left="12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наблюдать математические объекты (числа, величины) в окружающем мире;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находить общее и различное в записи арифметических действий;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наблюдать действие измерительных приборов;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сра</w:t>
      </w:r>
      <w:r w:rsidRPr="00CC5F5E">
        <w:rPr>
          <w:rFonts w:ascii="Times New Roman" w:hAnsi="Times New Roman"/>
          <w:color w:val="000000"/>
          <w:sz w:val="28"/>
          <w:lang w:val="ru-RU"/>
        </w:rPr>
        <w:t>внивать два объекта, два числа;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распределять объекты на группы по заданному основанию;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копировать изученные фигуры, рисовать от руки по собственному замыслу;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приводить примеры чисел, геометрических фигур;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соблюдать последовательность при количественном и п</w:t>
      </w:r>
      <w:r w:rsidRPr="00CC5F5E">
        <w:rPr>
          <w:rFonts w:ascii="Times New Roman" w:hAnsi="Times New Roman"/>
          <w:color w:val="000000"/>
          <w:sz w:val="28"/>
          <w:lang w:val="ru-RU"/>
        </w:rPr>
        <w:t xml:space="preserve">орядковом счете. </w:t>
      </w:r>
    </w:p>
    <w:p w:rsidR="00E910DC" w:rsidRPr="00CC5F5E" w:rsidRDefault="00CC5F5E">
      <w:pPr>
        <w:spacing w:after="0" w:line="257" w:lineRule="auto"/>
        <w:ind w:left="12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 xml:space="preserve">читать таблицу, извлекать информацию, представленную в табличной форме. </w:t>
      </w:r>
    </w:p>
    <w:p w:rsidR="00E910DC" w:rsidRPr="00CC5F5E" w:rsidRDefault="00E910DC">
      <w:pPr>
        <w:spacing w:after="0" w:line="257" w:lineRule="auto"/>
        <w:ind w:left="120"/>
        <w:jc w:val="both"/>
        <w:rPr>
          <w:lang w:val="ru-RU"/>
        </w:rPr>
      </w:pPr>
    </w:p>
    <w:p w:rsidR="00E910DC" w:rsidRPr="00CC5F5E" w:rsidRDefault="00CC5F5E">
      <w:pPr>
        <w:spacing w:after="0" w:line="257" w:lineRule="auto"/>
        <w:ind w:left="12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910DC" w:rsidRPr="00CC5F5E" w:rsidRDefault="00CC5F5E">
      <w:pPr>
        <w:spacing w:after="0" w:line="257" w:lineRule="auto"/>
        <w:ind w:left="12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pacing w:val="-6"/>
          <w:sz w:val="28"/>
          <w:lang w:val="ru-RU"/>
        </w:rPr>
        <w:t xml:space="preserve">характеризовать (описывать) число, геометрическую фигуру, последовательность </w:t>
      </w:r>
      <w:r w:rsidRPr="00CC5F5E">
        <w:rPr>
          <w:rFonts w:ascii="Times New Roman" w:hAnsi="Times New Roman"/>
          <w:color w:val="000000"/>
          <w:sz w:val="28"/>
          <w:lang w:val="ru-RU"/>
        </w:rPr>
        <w:t>из нескольких чисел, записанных по порядку;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lastRenderedPageBreak/>
        <w:t>комментировать ход сравнения двух объектов;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описывать своими словами сюжетную с</w:t>
      </w:r>
      <w:r w:rsidRPr="00CC5F5E">
        <w:rPr>
          <w:rFonts w:ascii="Times New Roman" w:hAnsi="Times New Roman"/>
          <w:color w:val="000000"/>
          <w:sz w:val="28"/>
          <w:lang w:val="ru-RU"/>
        </w:rPr>
        <w:t>итуацию и математическое отношение величин (чисел), описывать положение предмета в пространстве;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различать и использовать математические знаки;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 xml:space="preserve">строить предложения относительно заданного набора объектов. </w:t>
      </w:r>
    </w:p>
    <w:p w:rsidR="00E910DC" w:rsidRPr="00CC5F5E" w:rsidRDefault="00E910DC">
      <w:pPr>
        <w:spacing w:after="0" w:line="257" w:lineRule="auto"/>
        <w:ind w:left="120"/>
        <w:jc w:val="both"/>
        <w:rPr>
          <w:lang w:val="ru-RU"/>
        </w:rPr>
      </w:pPr>
    </w:p>
    <w:p w:rsidR="00E910DC" w:rsidRPr="00CC5F5E" w:rsidRDefault="00CC5F5E">
      <w:pPr>
        <w:spacing w:after="0" w:line="257" w:lineRule="auto"/>
        <w:ind w:left="12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E910DC" w:rsidRPr="00CC5F5E" w:rsidRDefault="00CC5F5E">
      <w:pPr>
        <w:spacing w:after="0" w:line="257" w:lineRule="auto"/>
        <w:ind w:left="12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Самоо</w:t>
      </w:r>
      <w:r w:rsidRPr="00CC5F5E">
        <w:rPr>
          <w:rFonts w:ascii="Times New Roman" w:hAnsi="Times New Roman"/>
          <w:b/>
          <w:color w:val="000000"/>
          <w:sz w:val="28"/>
          <w:lang w:val="ru-RU"/>
        </w:rPr>
        <w:t xml:space="preserve">рганизация и самоконтроль: 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принимать учебную задачу, удерживать её в процессе деятельности;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действовать в соответствии с предложенным образцом, инструкцией;</w:t>
      </w:r>
    </w:p>
    <w:p w:rsidR="00E910DC" w:rsidRPr="00CC5F5E" w:rsidRDefault="00CC5F5E">
      <w:pPr>
        <w:spacing w:after="0" w:line="252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проявлять интерес к проверке результатов решения учебной задачи, с помощью учителя устанавливать п</w:t>
      </w:r>
      <w:r w:rsidRPr="00CC5F5E">
        <w:rPr>
          <w:rFonts w:ascii="Times New Roman" w:hAnsi="Times New Roman"/>
          <w:color w:val="000000"/>
          <w:sz w:val="28"/>
          <w:lang w:val="ru-RU"/>
        </w:rPr>
        <w:t>ричину возникшей ошибки и трудности;</w:t>
      </w:r>
    </w:p>
    <w:p w:rsidR="00E910DC" w:rsidRPr="00CC5F5E" w:rsidRDefault="00CC5F5E">
      <w:pPr>
        <w:spacing w:after="0" w:line="252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 xml:space="preserve">проверять правильность вычисления с помощью другого приёма выполнения действия. </w:t>
      </w:r>
    </w:p>
    <w:p w:rsidR="00E910DC" w:rsidRPr="00CC5F5E" w:rsidRDefault="00CC5F5E">
      <w:pPr>
        <w:spacing w:after="0" w:line="252" w:lineRule="auto"/>
        <w:ind w:left="12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910DC" w:rsidRPr="00CC5F5E" w:rsidRDefault="00CC5F5E">
      <w:pPr>
        <w:spacing w:after="0" w:line="252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участвовать в парной работе с математическим материалом, выполнять правила совместной деятельности: договариватьс</w:t>
      </w:r>
      <w:r w:rsidRPr="00CC5F5E">
        <w:rPr>
          <w:rFonts w:ascii="Times New Roman" w:hAnsi="Times New Roman"/>
          <w:color w:val="000000"/>
          <w:sz w:val="28"/>
          <w:lang w:val="ru-RU"/>
        </w:rPr>
        <w:t>я, считаться с мнением партнёра, спокойно и мирно разрешать конфликты.</w:t>
      </w:r>
    </w:p>
    <w:p w:rsidR="00E910DC" w:rsidRPr="00CC5F5E" w:rsidRDefault="00E910DC">
      <w:pPr>
        <w:spacing w:after="0" w:line="264" w:lineRule="auto"/>
        <w:ind w:left="120"/>
        <w:jc w:val="both"/>
        <w:rPr>
          <w:lang w:val="ru-RU"/>
        </w:rPr>
      </w:pPr>
    </w:p>
    <w:p w:rsidR="00E910DC" w:rsidRPr="00CC5F5E" w:rsidRDefault="00CC5F5E">
      <w:pPr>
        <w:spacing w:after="0" w:line="264" w:lineRule="auto"/>
        <w:ind w:left="12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E910DC" w:rsidRPr="00CC5F5E" w:rsidRDefault="00E910DC">
      <w:pPr>
        <w:spacing w:after="0" w:line="264" w:lineRule="auto"/>
        <w:ind w:left="120"/>
        <w:jc w:val="both"/>
        <w:rPr>
          <w:lang w:val="ru-RU"/>
        </w:rPr>
      </w:pP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 xml:space="preserve">Числа в пределах 100: чтение, запись, десятичный состав, сравнение. Запись равенства, неравенства. Увеличение, уменьшение числа на несколько единиц, десятков. Разностное сравнение чисел. 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Величины: сравнение по массе (единица массы – килограмм), времени (е</w:t>
      </w:r>
      <w:r w:rsidRPr="00CC5F5E">
        <w:rPr>
          <w:rFonts w:ascii="Times New Roman" w:hAnsi="Times New Roman"/>
          <w:color w:val="000000"/>
          <w:sz w:val="28"/>
          <w:lang w:val="ru-RU"/>
        </w:rPr>
        <w:t xml:space="preserve">диницы времени – час, минута), измерение длины (единицы длины – метр, дециметр, сантиметр, миллиметр). Соотношение между единицами величины (в пределах 100), его применение для решения практических задач. 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Устное сложение и вычитание чисел в пределах 100 без перехода и с переходом через разряд. Письменное сложение и вычитание чисел в пределах 100. Переместительное, сочетательное свойства сложения, их применение для вычислений. Взаимосвязь компонентов и резул</w:t>
      </w:r>
      <w:r w:rsidRPr="00CC5F5E">
        <w:rPr>
          <w:rFonts w:ascii="Times New Roman" w:hAnsi="Times New Roman"/>
          <w:color w:val="000000"/>
          <w:sz w:val="28"/>
          <w:lang w:val="ru-RU"/>
        </w:rPr>
        <w:t xml:space="preserve">ьтата действия сложения, действия вычитания. Проверка результата вычисления (реальность ответа, обратное действие). 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 xml:space="preserve">Действия умножения и деления чисел в практических и учебных ситуациях. Названия компонентов действий умножения, деления. 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Табличное умножен</w:t>
      </w:r>
      <w:r w:rsidRPr="00CC5F5E">
        <w:rPr>
          <w:rFonts w:ascii="Times New Roman" w:hAnsi="Times New Roman"/>
          <w:color w:val="000000"/>
          <w:sz w:val="28"/>
          <w:lang w:val="ru-RU"/>
        </w:rPr>
        <w:t xml:space="preserve">ие в пределах 50. Табличные случаи умножения, деления при вычислениях и решении задач. Переместительное свойство </w:t>
      </w:r>
      <w:r w:rsidRPr="00CC5F5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умножения. Взаимосвязь компонентов и результата действия умножения, действия деления. 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Неизвестный компонент действия сложения, действия вычита</w:t>
      </w:r>
      <w:r w:rsidRPr="00CC5F5E">
        <w:rPr>
          <w:rFonts w:ascii="Times New Roman" w:hAnsi="Times New Roman"/>
          <w:color w:val="000000"/>
          <w:sz w:val="28"/>
          <w:lang w:val="ru-RU"/>
        </w:rPr>
        <w:t xml:space="preserve">ния. Нахождение неизвестного компонента сложения, вычитания. 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 или без скобок) в пределах 100 (н</w:t>
      </w:r>
      <w:r w:rsidRPr="00CC5F5E">
        <w:rPr>
          <w:rFonts w:ascii="Times New Roman" w:hAnsi="Times New Roman"/>
          <w:color w:val="000000"/>
          <w:sz w:val="28"/>
          <w:lang w:val="ru-RU"/>
        </w:rPr>
        <w:t>е более трёх действий). Нахождение значения числового выражения. Рациональные приёмы вычислений: использование переместительного свойства.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Чтение, представление текста задачи в виде рисунка, схемы или другой модели. План решения задачи в д</w:t>
      </w:r>
      <w:r w:rsidRPr="00CC5F5E">
        <w:rPr>
          <w:rFonts w:ascii="Times New Roman" w:hAnsi="Times New Roman"/>
          <w:color w:val="000000"/>
          <w:sz w:val="28"/>
          <w:lang w:val="ru-RU"/>
        </w:rPr>
        <w:t>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увеличение или уменьшение</w:t>
      </w:r>
      <w:r w:rsidRPr="00CC5F5E">
        <w:rPr>
          <w:rFonts w:ascii="Times New Roman" w:hAnsi="Times New Roman"/>
          <w:color w:val="000000"/>
          <w:sz w:val="28"/>
          <w:lang w:val="ru-RU"/>
        </w:rPr>
        <w:t xml:space="preserve"> величины на несколько единиц или в несколько раз. Запись ответа к задаче и его проверка (формулирование, проверка на достоверность, следование плану, соответствие поставленному вопросу). 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 xml:space="preserve">Распознавание и </w:t>
      </w:r>
      <w:r w:rsidRPr="00CC5F5E">
        <w:rPr>
          <w:rFonts w:ascii="Times New Roman" w:hAnsi="Times New Roman"/>
          <w:color w:val="000000"/>
          <w:sz w:val="28"/>
          <w:lang w:val="ru-RU"/>
        </w:rPr>
        <w:t xml:space="preserve">изображение геометрических фигур: точка, прямая, прямой угол, ломаная, многоугольник. 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</w:t>
      </w:r>
      <w:r w:rsidRPr="00CC5F5E">
        <w:rPr>
          <w:rFonts w:ascii="Times New Roman" w:hAnsi="Times New Roman"/>
          <w:color w:val="000000"/>
          <w:sz w:val="28"/>
          <w:lang w:val="ru-RU"/>
        </w:rPr>
        <w:t>ломаной. Измерение периметра изображённого прямоугольника (квадрата), запись результата измерения в сантиметрах.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Нахождение, формулирование одного-двух общих признаков набора математических объектов: чисел, величин, геометрических</w:t>
      </w:r>
      <w:r w:rsidRPr="00CC5F5E">
        <w:rPr>
          <w:rFonts w:ascii="Times New Roman" w:hAnsi="Times New Roman"/>
          <w:color w:val="000000"/>
          <w:sz w:val="28"/>
          <w:lang w:val="ru-RU"/>
        </w:rPr>
        <w:t xml:space="preserve"> фигур. Классификация объектов по заданному или самостоятельно установленному признаку. Закономерность в ряду чисел, геометрических фигур, объектов повседневной жизни. 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утверждения, содержащие количественные, пространс</w:t>
      </w:r>
      <w:r w:rsidRPr="00CC5F5E">
        <w:rPr>
          <w:rFonts w:ascii="Times New Roman" w:hAnsi="Times New Roman"/>
          <w:color w:val="000000"/>
          <w:sz w:val="28"/>
          <w:lang w:val="ru-RU"/>
        </w:rPr>
        <w:t xml:space="preserve">твенные отношения, зависимости между числами или величинами. Конструирование утверждений с использованием слов «каждый», «все». 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Работа с таблицами: извлечение и использование для ответа на вопрос информации, представленной в таблице (например, таблицы сло</w:t>
      </w:r>
      <w:r w:rsidRPr="00CC5F5E">
        <w:rPr>
          <w:rFonts w:ascii="Times New Roman" w:hAnsi="Times New Roman"/>
          <w:color w:val="000000"/>
          <w:sz w:val="28"/>
          <w:lang w:val="ru-RU"/>
        </w:rPr>
        <w:t xml:space="preserve">жения, умножения, графика дежурств). 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Внесение данных в таблицу, дополнение моделей (схем, изображений) готовыми числовыми данными. 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 xml:space="preserve">Алгоритмы (приёмы, правила) устных и письменных вычислений, измерений и построения геометрических фигур. 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 xml:space="preserve">Правила работы с </w:t>
      </w:r>
      <w:r w:rsidRPr="00CC5F5E">
        <w:rPr>
          <w:rFonts w:ascii="Times New Roman" w:hAnsi="Times New Roman"/>
          <w:color w:val="000000"/>
          <w:sz w:val="28"/>
          <w:lang w:val="ru-RU"/>
        </w:rPr>
        <w:t xml:space="preserve">электронными средствами обучения (электронной формой учебника, компьютерными тренажёрами). </w:t>
      </w:r>
    </w:p>
    <w:p w:rsidR="00E910DC" w:rsidRPr="00CC5F5E" w:rsidRDefault="00E910DC">
      <w:pPr>
        <w:spacing w:after="0" w:line="257" w:lineRule="auto"/>
        <w:ind w:left="120"/>
        <w:jc w:val="both"/>
        <w:rPr>
          <w:lang w:val="ru-RU"/>
        </w:rPr>
      </w:pPr>
    </w:p>
    <w:p w:rsidR="00E910DC" w:rsidRPr="00CC5F5E" w:rsidRDefault="00CC5F5E">
      <w:pPr>
        <w:spacing w:after="0" w:line="257" w:lineRule="auto"/>
        <w:ind w:left="12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Изучение математики во 2 классе способствует освоению на пропедевтическом уровне ряда универсальных учебн</w:t>
      </w:r>
      <w:r w:rsidRPr="00CC5F5E">
        <w:rPr>
          <w:rFonts w:ascii="Times New Roman" w:hAnsi="Times New Roman"/>
          <w:color w:val="000000"/>
          <w:sz w:val="28"/>
          <w:lang w:val="ru-RU"/>
        </w:rPr>
        <w:t>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910DC" w:rsidRPr="00CC5F5E" w:rsidRDefault="00E910DC">
      <w:pPr>
        <w:spacing w:after="0"/>
        <w:ind w:left="120"/>
        <w:rPr>
          <w:lang w:val="ru-RU"/>
        </w:rPr>
      </w:pPr>
    </w:p>
    <w:p w:rsidR="00E910DC" w:rsidRPr="00CC5F5E" w:rsidRDefault="00CC5F5E">
      <w:pPr>
        <w:spacing w:after="0" w:line="264" w:lineRule="auto"/>
        <w:ind w:left="12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910DC" w:rsidRPr="00CC5F5E" w:rsidRDefault="00CC5F5E">
      <w:pPr>
        <w:spacing w:after="0" w:line="264" w:lineRule="auto"/>
        <w:ind w:left="12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и </w:t>
      </w:r>
      <w:r w:rsidRPr="00CC5F5E">
        <w:rPr>
          <w:rFonts w:ascii="Times New Roman" w:hAnsi="Times New Roman"/>
          <w:b/>
          <w:color w:val="000000"/>
          <w:sz w:val="28"/>
          <w:lang w:val="ru-RU"/>
        </w:rPr>
        <w:t>исследовательские действия: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наблюдать математические отношения (часть–целое, больше–меньше) в окружающем мире;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характеризовать назначение и использовать простейшие измерительные приборы (сантиметровая лента, весы);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сравнивать группы объектов (чисел, величи</w:t>
      </w:r>
      <w:r w:rsidRPr="00CC5F5E">
        <w:rPr>
          <w:rFonts w:ascii="Times New Roman" w:hAnsi="Times New Roman"/>
          <w:color w:val="000000"/>
          <w:sz w:val="28"/>
          <w:lang w:val="ru-RU"/>
        </w:rPr>
        <w:t>н, геометрических фигур) по самостоятельно выбранному основанию;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распределять (классифицировать) объекты (числа, величины, геометрические фигуры, текстовые задачи в одно действие) на группы;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находить модели геометрических фигур в окружающем мире;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вести пои</w:t>
      </w:r>
      <w:r w:rsidRPr="00CC5F5E">
        <w:rPr>
          <w:rFonts w:ascii="Times New Roman" w:hAnsi="Times New Roman"/>
          <w:color w:val="000000"/>
          <w:sz w:val="28"/>
          <w:lang w:val="ru-RU"/>
        </w:rPr>
        <w:t>ск различных решений задачи (расчётной, с геометрическим содержанием);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воспроизводить порядок выполнения действий в числовом выражении, содержащем действия сложения и вычитания (со скобками или без скобок);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математическим в</w:t>
      </w:r>
      <w:r w:rsidRPr="00CC5F5E">
        <w:rPr>
          <w:rFonts w:ascii="Times New Roman" w:hAnsi="Times New Roman"/>
          <w:color w:val="000000"/>
          <w:sz w:val="28"/>
          <w:lang w:val="ru-RU"/>
        </w:rPr>
        <w:t>ыражением и его текстовым описанием;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 xml:space="preserve">подбирать примеры, подтверждающие суждение, вывод, ответ. </w:t>
      </w:r>
    </w:p>
    <w:p w:rsidR="00E910DC" w:rsidRPr="00CC5F5E" w:rsidRDefault="00CC5F5E">
      <w:pPr>
        <w:spacing w:after="0" w:line="264" w:lineRule="auto"/>
        <w:ind w:left="12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извлекать и использовать информацию, представленную в текстовой, графической (рисунок, схема, таблица) форме;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устанавливать логику перебор</w:t>
      </w:r>
      <w:r w:rsidRPr="00CC5F5E">
        <w:rPr>
          <w:rFonts w:ascii="Times New Roman" w:hAnsi="Times New Roman"/>
          <w:color w:val="000000"/>
          <w:sz w:val="28"/>
          <w:lang w:val="ru-RU"/>
        </w:rPr>
        <w:t>а вариантов для решения простейших комбинаторных задач;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 xml:space="preserve">дополнять модели (схемы, изображения) готовыми числовыми данными. </w:t>
      </w:r>
    </w:p>
    <w:p w:rsidR="00E910DC" w:rsidRPr="00CC5F5E" w:rsidRDefault="00E910DC">
      <w:pPr>
        <w:spacing w:after="0" w:line="264" w:lineRule="auto"/>
        <w:ind w:left="120"/>
        <w:jc w:val="both"/>
        <w:rPr>
          <w:lang w:val="ru-RU"/>
        </w:rPr>
      </w:pPr>
    </w:p>
    <w:p w:rsidR="00E910DC" w:rsidRPr="00CC5F5E" w:rsidRDefault="00CC5F5E">
      <w:pPr>
        <w:spacing w:after="0" w:line="264" w:lineRule="auto"/>
        <w:ind w:left="12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910DC" w:rsidRPr="00CC5F5E" w:rsidRDefault="00CC5F5E">
      <w:pPr>
        <w:spacing w:after="0" w:line="264" w:lineRule="auto"/>
        <w:ind w:left="12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комментировать ход вычислений;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объяснять выбор величины, соответствующей сит</w:t>
      </w:r>
      <w:r w:rsidRPr="00CC5F5E">
        <w:rPr>
          <w:rFonts w:ascii="Times New Roman" w:hAnsi="Times New Roman"/>
          <w:color w:val="000000"/>
          <w:sz w:val="28"/>
          <w:lang w:val="ru-RU"/>
        </w:rPr>
        <w:t>уации измерения;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составлять текстовую задачу с заданным отношением (готовым решением) по образцу;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использовать математические знаки и терминологию для описания сюжетной ситуации, конструирования утверждений, выводов относительно данных объектов, отношения;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называть числа, величины, геометрические фигуры, обладающие заданным свойством;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записывать, читать число, числовое выражение;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 xml:space="preserve">приводить примеры, иллюстрирующие арифметическое действие, взаимное расположение геометрических фигур; 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 xml:space="preserve">конструировать утверждения с использованием слов «каждый», «все». </w:t>
      </w:r>
    </w:p>
    <w:p w:rsidR="00E910DC" w:rsidRPr="00CC5F5E" w:rsidRDefault="00E910DC">
      <w:pPr>
        <w:spacing w:after="0" w:line="257" w:lineRule="auto"/>
        <w:ind w:left="120"/>
        <w:jc w:val="both"/>
        <w:rPr>
          <w:lang w:val="ru-RU"/>
        </w:rPr>
      </w:pPr>
    </w:p>
    <w:p w:rsidR="00E910DC" w:rsidRPr="00CC5F5E" w:rsidRDefault="00CC5F5E">
      <w:pPr>
        <w:spacing w:after="0" w:line="257" w:lineRule="auto"/>
        <w:ind w:left="12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910DC" w:rsidRPr="00CC5F5E" w:rsidRDefault="00CC5F5E">
      <w:pPr>
        <w:spacing w:after="0" w:line="264" w:lineRule="auto"/>
        <w:ind w:left="12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 xml:space="preserve">Самоорганизация и самоконтроль: 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следовать установленному правилу, по которому составлен ряд чисел, величин, геометрических фигур;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организовывать, участвовать, контролировать ход и результат парной работы с математическим материалом;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 с помощью другого приёма выполнения действия, обратного действия;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находить с помощью учителя причину возникшей ошибки и</w:t>
      </w:r>
      <w:r w:rsidRPr="00CC5F5E">
        <w:rPr>
          <w:rFonts w:ascii="Times New Roman" w:hAnsi="Times New Roman"/>
          <w:color w:val="000000"/>
          <w:sz w:val="28"/>
          <w:lang w:val="ru-RU"/>
        </w:rPr>
        <w:t xml:space="preserve">ли затруднения. </w:t>
      </w:r>
    </w:p>
    <w:p w:rsidR="00E910DC" w:rsidRPr="00CC5F5E" w:rsidRDefault="00CC5F5E">
      <w:pPr>
        <w:spacing w:after="0" w:line="257" w:lineRule="auto"/>
        <w:ind w:left="12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принимать правила совместной деятельности при работе в парах, группах, составленных учителем или самостоятельно;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участвовать в парной и групповой работе с математическим материалом: обсуждать цель деятельности, ход</w:t>
      </w:r>
      <w:r w:rsidRPr="00CC5F5E">
        <w:rPr>
          <w:rFonts w:ascii="Times New Roman" w:hAnsi="Times New Roman"/>
          <w:color w:val="000000"/>
          <w:sz w:val="28"/>
          <w:lang w:val="ru-RU"/>
        </w:rPr>
        <w:t xml:space="preserve"> работы, комментировать свои действия, выслушивать мнения других участников, подготавливать презентацию (устное выступление) решения или ответа;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решать совместно математические задачи поискового и творческого характера (определять с помощью измерительных и</w:t>
      </w:r>
      <w:r w:rsidRPr="00CC5F5E">
        <w:rPr>
          <w:rFonts w:ascii="Times New Roman" w:hAnsi="Times New Roman"/>
          <w:color w:val="000000"/>
          <w:sz w:val="28"/>
          <w:lang w:val="ru-RU"/>
        </w:rPr>
        <w:t>нструментов длину, определять время и продолжительность с помощью часов, выполнять прикидку и оценку результата действий, измерений);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совместно с учителем оценивать результаты выполнения общей работы.</w:t>
      </w:r>
    </w:p>
    <w:p w:rsidR="00E910DC" w:rsidRPr="00CC5F5E" w:rsidRDefault="00E910DC">
      <w:pPr>
        <w:spacing w:after="0" w:line="264" w:lineRule="auto"/>
        <w:ind w:left="120"/>
        <w:jc w:val="both"/>
        <w:rPr>
          <w:lang w:val="ru-RU"/>
        </w:rPr>
      </w:pPr>
    </w:p>
    <w:p w:rsidR="00E910DC" w:rsidRPr="00CC5F5E" w:rsidRDefault="00CC5F5E">
      <w:pPr>
        <w:spacing w:after="0" w:line="264" w:lineRule="auto"/>
        <w:ind w:left="12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E910DC" w:rsidRPr="00CC5F5E" w:rsidRDefault="00E910DC">
      <w:pPr>
        <w:spacing w:after="0" w:line="264" w:lineRule="auto"/>
        <w:ind w:left="120"/>
        <w:jc w:val="both"/>
        <w:rPr>
          <w:lang w:val="ru-RU"/>
        </w:rPr>
      </w:pP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Числа в пределах 1000: чтени</w:t>
      </w:r>
      <w:r w:rsidRPr="00CC5F5E">
        <w:rPr>
          <w:rFonts w:ascii="Times New Roman" w:hAnsi="Times New Roman"/>
          <w:color w:val="000000"/>
          <w:sz w:val="28"/>
          <w:lang w:val="ru-RU"/>
        </w:rPr>
        <w:t>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Масса (единица массы – грамм), соотношение между килограммом и гра</w:t>
      </w:r>
      <w:r w:rsidRPr="00CC5F5E">
        <w:rPr>
          <w:rFonts w:ascii="Times New Roman" w:hAnsi="Times New Roman"/>
          <w:color w:val="000000"/>
          <w:sz w:val="28"/>
          <w:lang w:val="ru-RU"/>
        </w:rPr>
        <w:t>ммом, отношения «тяжелее</w:t>
      </w:r>
      <w:r w:rsidRPr="00CC5F5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C5F5E">
        <w:rPr>
          <w:rFonts w:ascii="Times New Roman" w:hAnsi="Times New Roman"/>
          <w:color w:val="000000"/>
          <w:sz w:val="28"/>
          <w:lang w:val="ru-RU"/>
        </w:rPr>
        <w:t>легче на…», «тяжелее</w:t>
      </w:r>
      <w:r w:rsidRPr="00CC5F5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C5F5E">
        <w:rPr>
          <w:rFonts w:ascii="Times New Roman" w:hAnsi="Times New Roman"/>
          <w:color w:val="000000"/>
          <w:sz w:val="28"/>
          <w:lang w:val="ru-RU"/>
        </w:rPr>
        <w:t xml:space="preserve">легче в…». 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Стоимость (единицы – рубль, копейка), установление отношения «дороже</w:t>
      </w:r>
      <w:r w:rsidRPr="00CC5F5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C5F5E">
        <w:rPr>
          <w:rFonts w:ascii="Times New Roman" w:hAnsi="Times New Roman"/>
          <w:color w:val="000000"/>
          <w:sz w:val="28"/>
          <w:lang w:val="ru-RU"/>
        </w:rPr>
        <w:t>дешевле на…», «дороже</w:t>
      </w:r>
      <w:r w:rsidRPr="00CC5F5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C5F5E">
        <w:rPr>
          <w:rFonts w:ascii="Times New Roman" w:hAnsi="Times New Roman"/>
          <w:color w:val="000000"/>
          <w:sz w:val="28"/>
          <w:lang w:val="ru-RU"/>
        </w:rPr>
        <w:t xml:space="preserve">дешевле в…». Соотношение «цена, количество, стоимость» в практической ситуации. 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Время (единица вре</w:t>
      </w:r>
      <w:r w:rsidRPr="00CC5F5E">
        <w:rPr>
          <w:rFonts w:ascii="Times New Roman" w:hAnsi="Times New Roman"/>
          <w:color w:val="000000"/>
          <w:sz w:val="28"/>
          <w:lang w:val="ru-RU"/>
        </w:rPr>
        <w:t>мени – секунда), установление отношения «быстрее</w:t>
      </w:r>
      <w:r w:rsidRPr="00CC5F5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C5F5E">
        <w:rPr>
          <w:rFonts w:ascii="Times New Roman" w:hAnsi="Times New Roman"/>
          <w:color w:val="000000"/>
          <w:sz w:val="28"/>
          <w:lang w:val="ru-RU"/>
        </w:rPr>
        <w:t>медленнее на…», «быстрее</w:t>
      </w:r>
      <w:r w:rsidRPr="00CC5F5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C5F5E">
        <w:rPr>
          <w:rFonts w:ascii="Times New Roman" w:hAnsi="Times New Roman"/>
          <w:color w:val="000000"/>
          <w:sz w:val="28"/>
          <w:lang w:val="ru-RU"/>
        </w:rPr>
        <w:t xml:space="preserve">медленнее в…». Соотношение «начало, окончание, продолжительность события» в практической ситуации. 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Длина (единицы длины – миллиметр, километр), соотношение между величинами в пр</w:t>
      </w:r>
      <w:r w:rsidRPr="00CC5F5E">
        <w:rPr>
          <w:rFonts w:ascii="Times New Roman" w:hAnsi="Times New Roman"/>
          <w:color w:val="000000"/>
          <w:sz w:val="28"/>
          <w:lang w:val="ru-RU"/>
        </w:rPr>
        <w:t>еделах тысячи. Сравнение объектов по длине.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Площадь (единицы площади – квадратный метр, квадратный сантиметр, квадратный дециметр, квадратный метр). Сравнение объектов по площади.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 xml:space="preserve">Устные вычисления, сводимые к действиям в пределах 100 (табличное и внетабличное умножение, деление, действия с круглыми числами). 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Письменное сложение, вычитание чисел в пределах 1000. Действия с числами 0 и 1.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Письменное умножение в столбик, письменное д</w:t>
      </w:r>
      <w:r w:rsidRPr="00CC5F5E">
        <w:rPr>
          <w:rFonts w:ascii="Times New Roman" w:hAnsi="Times New Roman"/>
          <w:color w:val="000000"/>
          <w:sz w:val="28"/>
          <w:lang w:val="ru-RU"/>
        </w:rPr>
        <w:t xml:space="preserve">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 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Переместительное, сочетательное свойст</w:t>
      </w:r>
      <w:r w:rsidRPr="00CC5F5E">
        <w:rPr>
          <w:rFonts w:ascii="Times New Roman" w:hAnsi="Times New Roman"/>
          <w:color w:val="000000"/>
          <w:sz w:val="28"/>
          <w:lang w:val="ru-RU"/>
        </w:rPr>
        <w:t>ва сложения, умножения при вычислениях.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 xml:space="preserve">Нахождение неизвестного компонента арифметического действия. 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Порядок действий в числовом выражении, значение числового выражения, содержащего несколько действий (со скобками или без скобок), с вычислениями в предела</w:t>
      </w:r>
      <w:r w:rsidRPr="00CC5F5E">
        <w:rPr>
          <w:rFonts w:ascii="Times New Roman" w:hAnsi="Times New Roman"/>
          <w:color w:val="000000"/>
          <w:sz w:val="28"/>
          <w:lang w:val="ru-RU"/>
        </w:rPr>
        <w:t>х 1000.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 xml:space="preserve">Однородные величины: сложение и вычитание. 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Работа с текстовой задачей: анализ данных и отношений, представление на модели, планирование хода решения задачи, решение арифметическим способом. Задачи на понимание смысла арифметически</w:t>
      </w:r>
      <w:r w:rsidRPr="00CC5F5E">
        <w:rPr>
          <w:rFonts w:ascii="Times New Roman" w:hAnsi="Times New Roman"/>
          <w:color w:val="000000"/>
          <w:sz w:val="28"/>
          <w:lang w:val="ru-RU"/>
        </w:rPr>
        <w:t>х действий (в том числе деления с остатком), отношений («больше</w:t>
      </w:r>
      <w:r w:rsidRPr="00CC5F5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C5F5E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CC5F5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C5F5E">
        <w:rPr>
          <w:rFonts w:ascii="Times New Roman" w:hAnsi="Times New Roman"/>
          <w:color w:val="000000"/>
          <w:sz w:val="28"/>
          <w:lang w:val="ru-RU"/>
        </w:rPr>
        <w:t xml:space="preserve">меньше в…»), зависимостей («купля-продажа», расчёт времени, количества), </w:t>
      </w:r>
      <w:r w:rsidRPr="00CC5F5E">
        <w:rPr>
          <w:rFonts w:ascii="Times New Roman" w:hAnsi="Times New Roman"/>
          <w:color w:val="000000"/>
          <w:sz w:val="28"/>
          <w:lang w:val="ru-RU"/>
        </w:rPr>
        <w:lastRenderedPageBreak/>
        <w:t>на сравнение (разностное, кратное). Запись решения задачи по действиям и с помощью числового в</w:t>
      </w:r>
      <w:r w:rsidRPr="00CC5F5E">
        <w:rPr>
          <w:rFonts w:ascii="Times New Roman" w:hAnsi="Times New Roman"/>
          <w:color w:val="000000"/>
          <w:sz w:val="28"/>
          <w:lang w:val="ru-RU"/>
        </w:rPr>
        <w:t>ыражения. Проверка решения и оценка полученного результата.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 xml:space="preserve">Доля величины: половина, треть, четверть, пятая, десятая часть в практической ситуации. Сравнение долей одной величины. Задачи на нахождение доли величины. 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</w:t>
      </w:r>
      <w:r w:rsidRPr="00CC5F5E">
        <w:rPr>
          <w:rFonts w:ascii="Times New Roman" w:hAnsi="Times New Roman"/>
          <w:b/>
          <w:color w:val="000000"/>
          <w:sz w:val="28"/>
          <w:lang w:val="ru-RU"/>
        </w:rPr>
        <w:t>ские фигуры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 xml:space="preserve">Конструирование геометрических фигур (разбиение фигуры на части, составление фигуры из частей). 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 xml:space="preserve">Периметр многоугольника: измерение, вычисление, запись равенства. 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 xml:space="preserve">Измерение площади, запись результата измерения в квадратных сантиметрах. </w:t>
      </w:r>
      <w:r w:rsidRPr="00CC5F5E">
        <w:rPr>
          <w:rFonts w:ascii="Times New Roman" w:hAnsi="Times New Roman"/>
          <w:color w:val="000000"/>
          <w:sz w:val="28"/>
          <w:lang w:val="ru-RU"/>
        </w:rPr>
        <w:t>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Классификация объектов по двум признакам.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Верные (истинные) и невер</w:t>
      </w:r>
      <w:r w:rsidRPr="00CC5F5E">
        <w:rPr>
          <w:rFonts w:ascii="Times New Roman" w:hAnsi="Times New Roman"/>
          <w:color w:val="000000"/>
          <w:sz w:val="28"/>
          <w:lang w:val="ru-RU"/>
        </w:rPr>
        <w:t>ные (ложные) утверждения: конструирование, проверка. Логические рассуждения со связками «если …, то …», «поэтому», «значит».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Извлечение и использование для выполнения заданий информации, представленной в таблицах с данными о реальных процессах и явлениях о</w:t>
      </w:r>
      <w:r w:rsidRPr="00CC5F5E">
        <w:rPr>
          <w:rFonts w:ascii="Times New Roman" w:hAnsi="Times New Roman"/>
          <w:color w:val="000000"/>
          <w:sz w:val="28"/>
          <w:lang w:val="ru-RU"/>
        </w:rPr>
        <w:t xml:space="preserve">кружающего мира (например, расписание уроков, движения автобусов, поездов), внесение данных в таблицу, дополнение чертежа данными. 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 xml:space="preserve">Формализованное описание последовательности действий (инструкция, план, схема, алгоритм). 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Столбчатая диаграмма: чтение, исп</w:t>
      </w:r>
      <w:r w:rsidRPr="00CC5F5E">
        <w:rPr>
          <w:rFonts w:ascii="Times New Roman" w:hAnsi="Times New Roman"/>
          <w:color w:val="000000"/>
          <w:sz w:val="28"/>
          <w:lang w:val="ru-RU"/>
        </w:rPr>
        <w:t>ользование данных для решения учебных и практических задач.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 xml:space="preserve"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 </w:t>
      </w:r>
    </w:p>
    <w:p w:rsidR="00E910DC" w:rsidRPr="00CC5F5E" w:rsidRDefault="00E910DC">
      <w:pPr>
        <w:spacing w:after="0" w:line="257" w:lineRule="auto"/>
        <w:ind w:left="120"/>
        <w:jc w:val="both"/>
        <w:rPr>
          <w:lang w:val="ru-RU"/>
        </w:rPr>
      </w:pPr>
    </w:p>
    <w:p w:rsidR="00E910DC" w:rsidRPr="00CC5F5E" w:rsidRDefault="00CC5F5E">
      <w:pPr>
        <w:spacing w:after="0" w:line="257" w:lineRule="auto"/>
        <w:ind w:left="12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</w:t>
      </w:r>
      <w:r w:rsidRPr="00CC5F5E">
        <w:rPr>
          <w:rFonts w:ascii="Times New Roman" w:hAnsi="Times New Roman"/>
          <w:b/>
          <w:color w:val="000000"/>
          <w:sz w:val="28"/>
          <w:lang w:val="ru-RU"/>
        </w:rPr>
        <w:t>СТВИЯ</w:t>
      </w:r>
    </w:p>
    <w:p w:rsidR="00E910DC" w:rsidRPr="00CC5F5E" w:rsidRDefault="00CC5F5E">
      <w:pPr>
        <w:spacing w:after="0"/>
        <w:ind w:left="120"/>
        <w:rPr>
          <w:lang w:val="ru-RU"/>
        </w:rPr>
      </w:pPr>
      <w:r w:rsidRPr="00CC5F5E">
        <w:rPr>
          <w:rFonts w:ascii="Times New Roman" w:hAnsi="Times New Roman"/>
          <w:b/>
          <w:color w:val="333333"/>
          <w:sz w:val="28"/>
          <w:lang w:val="ru-RU"/>
        </w:rPr>
        <w:t>Познавательные универсальные учебные действия</w:t>
      </w:r>
    </w:p>
    <w:p w:rsidR="00E910DC" w:rsidRPr="00CC5F5E" w:rsidRDefault="00CC5F5E">
      <w:pPr>
        <w:spacing w:after="0" w:line="264" w:lineRule="auto"/>
        <w:ind w:left="12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(числа, величины, геометрические фигуры);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выбирать приём вычисления, выполнения действия;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 xml:space="preserve">конструировать геометрические </w:t>
      </w:r>
      <w:r w:rsidRPr="00CC5F5E">
        <w:rPr>
          <w:rFonts w:ascii="Times New Roman" w:hAnsi="Times New Roman"/>
          <w:color w:val="000000"/>
          <w:sz w:val="28"/>
          <w:lang w:val="ru-RU"/>
        </w:rPr>
        <w:t>фигуры;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lastRenderedPageBreak/>
        <w:t>прикидывать размеры фигуры, её элементов;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понимать смысл зависимостей и математических отношений, описанных в задаче;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различ</w:t>
      </w:r>
      <w:r w:rsidRPr="00CC5F5E">
        <w:rPr>
          <w:rFonts w:ascii="Times New Roman" w:hAnsi="Times New Roman"/>
          <w:color w:val="000000"/>
          <w:sz w:val="28"/>
          <w:lang w:val="ru-RU"/>
        </w:rPr>
        <w:t>ать и использовать разные приёмы и алгоритмы вычисления;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выбирать метод решения (моделирование ситуации, перебор вариантов, использование алгоритма);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соотносить начало, окончание, продолжительность события в практической ситуации;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составлять ряд чисел (вел</w:t>
      </w:r>
      <w:r w:rsidRPr="00CC5F5E">
        <w:rPr>
          <w:rFonts w:ascii="Times New Roman" w:hAnsi="Times New Roman"/>
          <w:color w:val="000000"/>
          <w:sz w:val="28"/>
          <w:lang w:val="ru-RU"/>
        </w:rPr>
        <w:t>ичин, геометрических фигур) по самостоятельно выбранному правилу;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моделировать предложенную практическую ситуацию;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событий, действий сюжета текстовой задачи.</w:t>
      </w:r>
    </w:p>
    <w:p w:rsidR="00E910DC" w:rsidRPr="00CC5F5E" w:rsidRDefault="00CC5F5E">
      <w:pPr>
        <w:spacing w:after="0" w:line="257" w:lineRule="auto"/>
        <w:ind w:left="12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разных </w:t>
      </w:r>
      <w:r w:rsidRPr="00CC5F5E">
        <w:rPr>
          <w:rFonts w:ascii="Times New Roman" w:hAnsi="Times New Roman"/>
          <w:color w:val="000000"/>
          <w:sz w:val="28"/>
          <w:lang w:val="ru-RU"/>
        </w:rPr>
        <w:t>формах;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извлекать и интерпретировать числовые данные, представленные в таблице, на диаграмме;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заполнять таблицы сложения и умножения, дополнять данными чертеж;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различными записями решения задачи;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использовать дополнительную</w:t>
      </w:r>
      <w:r w:rsidRPr="00CC5F5E">
        <w:rPr>
          <w:rFonts w:ascii="Times New Roman" w:hAnsi="Times New Roman"/>
          <w:color w:val="000000"/>
          <w:sz w:val="28"/>
          <w:lang w:val="ru-RU"/>
        </w:rPr>
        <w:t xml:space="preserve"> литературу (справочники, словари) для установления и проверки значения математического термина (понятия).</w:t>
      </w:r>
    </w:p>
    <w:p w:rsidR="00E910DC" w:rsidRPr="00CC5F5E" w:rsidRDefault="00E910DC">
      <w:pPr>
        <w:spacing w:after="0" w:line="257" w:lineRule="auto"/>
        <w:ind w:left="120"/>
        <w:jc w:val="both"/>
        <w:rPr>
          <w:lang w:val="ru-RU"/>
        </w:rPr>
      </w:pPr>
    </w:p>
    <w:p w:rsidR="00E910DC" w:rsidRPr="00CC5F5E" w:rsidRDefault="00CC5F5E">
      <w:pPr>
        <w:spacing w:after="0" w:line="257" w:lineRule="auto"/>
        <w:ind w:left="12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910DC" w:rsidRPr="00CC5F5E" w:rsidRDefault="00CC5F5E">
      <w:pPr>
        <w:spacing w:after="0" w:line="264" w:lineRule="auto"/>
        <w:ind w:left="12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 xml:space="preserve">Общение: 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использовать математическую терминологию для описания отношений и зависимостей;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 xml:space="preserve">строить </w:t>
      </w:r>
      <w:r w:rsidRPr="00CC5F5E">
        <w:rPr>
          <w:rFonts w:ascii="Times New Roman" w:hAnsi="Times New Roman"/>
          <w:color w:val="000000"/>
          <w:sz w:val="28"/>
          <w:lang w:val="ru-RU"/>
        </w:rPr>
        <w:t>речевые высказывания для решения задач, составлять текстовую задачу;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объяснять на примерах отношения «больше-меньше на…», «больше-меньше в…», «равно»;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использовать математическую символику для составления числовых выражений;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 xml:space="preserve">выбирать, осуществлять переход </w:t>
      </w:r>
      <w:r w:rsidRPr="00CC5F5E">
        <w:rPr>
          <w:rFonts w:ascii="Times New Roman" w:hAnsi="Times New Roman"/>
          <w:color w:val="000000"/>
          <w:sz w:val="28"/>
          <w:lang w:val="ru-RU"/>
        </w:rPr>
        <w:t>от одних единиц измерения величины к другим в соответствии с практической ситуацией;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участвовать в обсуждении ошибок в ходе и результате выполнения вычисления.</w:t>
      </w:r>
    </w:p>
    <w:p w:rsidR="00E910DC" w:rsidRPr="00CC5F5E" w:rsidRDefault="00E910DC">
      <w:pPr>
        <w:spacing w:after="0" w:line="257" w:lineRule="auto"/>
        <w:ind w:left="120"/>
        <w:jc w:val="both"/>
        <w:rPr>
          <w:lang w:val="ru-RU"/>
        </w:rPr>
      </w:pPr>
    </w:p>
    <w:p w:rsidR="00E910DC" w:rsidRPr="00CC5F5E" w:rsidRDefault="00CC5F5E">
      <w:pPr>
        <w:spacing w:after="0" w:line="257" w:lineRule="auto"/>
        <w:ind w:left="12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910DC" w:rsidRPr="00CC5F5E" w:rsidRDefault="00CC5F5E">
      <w:pPr>
        <w:spacing w:after="0" w:line="264" w:lineRule="auto"/>
        <w:ind w:left="12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 xml:space="preserve">Самоорганизация и самоконтроль: 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проверять ход и ре</w:t>
      </w:r>
      <w:r w:rsidRPr="00CC5F5E">
        <w:rPr>
          <w:rFonts w:ascii="Times New Roman" w:hAnsi="Times New Roman"/>
          <w:color w:val="000000"/>
          <w:sz w:val="28"/>
          <w:lang w:val="ru-RU"/>
        </w:rPr>
        <w:t>зультат выполнения действия;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lastRenderedPageBreak/>
        <w:t>вести поиск ошибок, характеризовать их и исправлять;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формулировать ответ (вывод), подтверждать его объяснением, расчётами;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 xml:space="preserve">выбирать и использовать различные приёмы прикидки и проверки правильности вычисления, проверять полноту </w:t>
      </w:r>
      <w:r w:rsidRPr="00CC5F5E">
        <w:rPr>
          <w:rFonts w:ascii="Times New Roman" w:hAnsi="Times New Roman"/>
          <w:color w:val="000000"/>
          <w:sz w:val="28"/>
          <w:lang w:val="ru-RU"/>
        </w:rPr>
        <w:t>и правильность заполнения таблиц сложения, умножения.</w:t>
      </w:r>
    </w:p>
    <w:p w:rsidR="00E910DC" w:rsidRPr="00CC5F5E" w:rsidRDefault="00CC5F5E">
      <w:pPr>
        <w:spacing w:after="0" w:line="257" w:lineRule="auto"/>
        <w:ind w:left="12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при работе в группе или в паре выполнять предложенные задания (находить разные решения, определять с помощью цифровых и аналоговых приборов, измерительных инструментов длину, ма</w:t>
      </w:r>
      <w:r w:rsidRPr="00CC5F5E">
        <w:rPr>
          <w:rFonts w:ascii="Times New Roman" w:hAnsi="Times New Roman"/>
          <w:color w:val="000000"/>
          <w:sz w:val="28"/>
          <w:lang w:val="ru-RU"/>
        </w:rPr>
        <w:t>ссу, время);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своей работе;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выполнять совместно прикидку и оценку результата выполнения общей работы.</w:t>
      </w:r>
    </w:p>
    <w:p w:rsidR="00E910DC" w:rsidRPr="00CC5F5E" w:rsidRDefault="00E910DC">
      <w:pPr>
        <w:spacing w:after="0" w:line="264" w:lineRule="auto"/>
        <w:ind w:left="120"/>
        <w:jc w:val="both"/>
        <w:rPr>
          <w:lang w:val="ru-RU"/>
        </w:rPr>
      </w:pPr>
    </w:p>
    <w:p w:rsidR="00E910DC" w:rsidRPr="00CC5F5E" w:rsidRDefault="00CC5F5E">
      <w:pPr>
        <w:spacing w:after="0" w:line="264" w:lineRule="auto"/>
        <w:ind w:left="12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E910DC" w:rsidRPr="00CC5F5E" w:rsidRDefault="00E910DC">
      <w:pPr>
        <w:spacing w:after="0" w:line="264" w:lineRule="auto"/>
        <w:ind w:left="120"/>
        <w:jc w:val="both"/>
        <w:rPr>
          <w:lang w:val="ru-RU"/>
        </w:rPr>
      </w:pP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Чис</w:t>
      </w:r>
      <w:r w:rsidRPr="00CC5F5E">
        <w:rPr>
          <w:rFonts w:ascii="Times New Roman" w:hAnsi="Times New Roman"/>
          <w:b/>
          <w:color w:val="000000"/>
          <w:sz w:val="28"/>
          <w:lang w:val="ru-RU"/>
        </w:rPr>
        <w:t>ла и величины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 xml:space="preserve">Числа в пределах миллиона: чтение, запись, поразрядное сравнение упорядочение. Число, большее или меньшее данного числа на заданное число разрядных единиц, в заданное число раз. 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Величины: сравнение объектов по массе, длине, площади, вместимо</w:t>
      </w:r>
      <w:r w:rsidRPr="00CC5F5E">
        <w:rPr>
          <w:rFonts w:ascii="Times New Roman" w:hAnsi="Times New Roman"/>
          <w:color w:val="000000"/>
          <w:sz w:val="28"/>
          <w:lang w:val="ru-RU"/>
        </w:rPr>
        <w:t xml:space="preserve">сти. 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Единицы массы (</w:t>
      </w:r>
      <w:r w:rsidRPr="00CC5F5E">
        <w:rPr>
          <w:rFonts w:ascii="Times New Roman" w:hAnsi="Times New Roman"/>
          <w:color w:val="333333"/>
          <w:sz w:val="28"/>
          <w:lang w:val="ru-RU"/>
        </w:rPr>
        <w:t>центнер, тонна)</w:t>
      </w:r>
      <w:r w:rsidRPr="00CC5F5E">
        <w:rPr>
          <w:rFonts w:ascii="Times New Roman" w:hAnsi="Times New Roman"/>
          <w:color w:val="000000"/>
          <w:sz w:val="28"/>
          <w:lang w:val="ru-RU"/>
        </w:rPr>
        <w:t>и соотношения между ними.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Единицы времени (сутки, неделя, месяц, год, век), соотношения между ними.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 xml:space="preserve">Единицы длины (миллиметр, сантиметр, дециметр, метр, километр), площади (квадратный метр, квадратный сантиметр), </w:t>
      </w:r>
      <w:r w:rsidRPr="00CC5F5E">
        <w:rPr>
          <w:rFonts w:ascii="Times New Roman" w:hAnsi="Times New Roman"/>
          <w:color w:val="000000"/>
          <w:sz w:val="28"/>
          <w:lang w:val="ru-RU"/>
        </w:rPr>
        <w:t>вместимости (литр), скорости (километры в час, метры в минуту, метры в секунду). Соотношение между единицами в пределах 100 000.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Доля величины времени, массы, длины.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Письменное сложение, вычитание многозначных чисел в пределах милли</w:t>
      </w:r>
      <w:r w:rsidRPr="00CC5F5E">
        <w:rPr>
          <w:rFonts w:ascii="Times New Roman" w:hAnsi="Times New Roman"/>
          <w:color w:val="000000"/>
          <w:sz w:val="28"/>
          <w:lang w:val="ru-RU"/>
        </w:rPr>
        <w:t>она. Письменное умножение, деление многозначных чисел на однозначное (двузначное) число в пределах 100 000. Деление с остатком. Умножение и деление на 10, 100, 1000.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 xml:space="preserve">Свойства арифметических действий и их применение для вычислений. Поиск значения числового </w:t>
      </w:r>
      <w:r w:rsidRPr="00CC5F5E">
        <w:rPr>
          <w:rFonts w:ascii="Times New Roman" w:hAnsi="Times New Roman"/>
          <w:color w:val="000000"/>
          <w:sz w:val="28"/>
          <w:lang w:val="ru-RU"/>
        </w:rPr>
        <w:t>выражения, содержащего несколько действий в пределах 100 000. Проверка результата вычислений, в том числе с помощью калькулятора.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lastRenderedPageBreak/>
        <w:t>Равенство, содержащее неизвестный компонент арифметического действия: запись, нахождение неизвестного компонента.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 xml:space="preserve">Умножение и </w:t>
      </w:r>
      <w:r w:rsidRPr="00CC5F5E">
        <w:rPr>
          <w:rFonts w:ascii="Times New Roman" w:hAnsi="Times New Roman"/>
          <w:color w:val="000000"/>
          <w:sz w:val="28"/>
          <w:lang w:val="ru-RU"/>
        </w:rPr>
        <w:t>деление величины на однозначное число.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Работа с текстовой задачей, решение которой содержит 2–3 действия: анализ, представление на модели, планирование и запись решения, проверка решения и ответа. Анализ зависимостей, характеризующих проце</w:t>
      </w:r>
      <w:r w:rsidRPr="00CC5F5E">
        <w:rPr>
          <w:rFonts w:ascii="Times New Roman" w:hAnsi="Times New Roman"/>
          <w:color w:val="000000"/>
          <w:sz w:val="28"/>
          <w:lang w:val="ru-RU"/>
        </w:rPr>
        <w:t>ссы: движения (скорость, время, пройденный путь), работы (производительность, время, объём работы), купли-продажи (цена, количество, стоимость) и решение соответствующих задач. Задачи на установление времени (начало, продолжительность и окончание события),</w:t>
      </w:r>
      <w:r w:rsidRPr="00CC5F5E">
        <w:rPr>
          <w:rFonts w:ascii="Times New Roman" w:hAnsi="Times New Roman"/>
          <w:color w:val="000000"/>
          <w:sz w:val="28"/>
          <w:lang w:val="ru-RU"/>
        </w:rPr>
        <w:t xml:space="preserve"> расчёта количества, расхода, изменения. Задачи на нахождение доли величины, величины по её доле. Разные способы решения некоторых видов изученных задач. Оформление решения по действиям с пояснением, по вопросам, с помощью числового выражения.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Пространстве</w:t>
      </w:r>
      <w:r w:rsidRPr="00CC5F5E">
        <w:rPr>
          <w:rFonts w:ascii="Times New Roman" w:hAnsi="Times New Roman"/>
          <w:b/>
          <w:color w:val="000000"/>
          <w:sz w:val="28"/>
          <w:lang w:val="ru-RU"/>
        </w:rPr>
        <w:t>нные отношения и геометрические фигуры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Наглядные представления о симметрии.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Окружность, круг: распознавание и изображение. Построение окружности заданного радиуса. Построение изученных геометрических фигур с помощью линейки, угольника, циркуля. Различение,</w:t>
      </w:r>
      <w:r w:rsidRPr="00CC5F5E">
        <w:rPr>
          <w:rFonts w:ascii="Times New Roman" w:hAnsi="Times New Roman"/>
          <w:color w:val="000000"/>
          <w:sz w:val="28"/>
          <w:lang w:val="ru-RU"/>
        </w:rPr>
        <w:t xml:space="preserve"> называние пространственных геометрических фигур (тел): шар, куб, цилиндр, конус, пирамида. 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Конструирование: разбиение фигуры на прямоугольники (квадраты), составление фигур из прямоугольников или квадратов.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 xml:space="preserve">Периметр, площадь фигуры, составленной из двух </w:t>
      </w:r>
      <w:r w:rsidRPr="00CC5F5E">
        <w:rPr>
          <w:rFonts w:ascii="Times New Roman" w:hAnsi="Times New Roman"/>
          <w:color w:val="000000"/>
          <w:sz w:val="28"/>
          <w:lang w:val="ru-RU"/>
        </w:rPr>
        <w:t>– трёх прямоугольников (квадратов).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Работа с утверждениями: конструирование, проверка истинности. Составление и проверка логических рассуждений при решении задач.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Данные о реальных процессах и явлениях окружающего мира, представле</w:t>
      </w:r>
      <w:r w:rsidRPr="00CC5F5E">
        <w:rPr>
          <w:rFonts w:ascii="Times New Roman" w:hAnsi="Times New Roman"/>
          <w:color w:val="000000"/>
          <w:sz w:val="28"/>
          <w:lang w:val="ru-RU"/>
        </w:rPr>
        <w:t>нные на диаграммах, схемах, в таблицах, текстах. Сбор математических данных о заданном объекте (числе, величине, геометрической фигуре). Поиск информации в справочной литературе, Интернете. Запись информации в предложенной таблице, на столбчатой диаграмме.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 xml:space="preserve">Доступные электронные средства обучения, пособия, тренажёры, их использование под руководством педагога и самостоятельное. Правила безопасной работы с электронными источниками информации (электронная </w:t>
      </w:r>
      <w:r w:rsidRPr="00CC5F5E">
        <w:rPr>
          <w:rFonts w:ascii="Times New Roman" w:hAnsi="Times New Roman"/>
          <w:color w:val="000000"/>
          <w:sz w:val="28"/>
          <w:lang w:val="ru-RU"/>
        </w:rPr>
        <w:lastRenderedPageBreak/>
        <w:t>форма учебника, электронные словари, образовательные са</w:t>
      </w:r>
      <w:r w:rsidRPr="00CC5F5E">
        <w:rPr>
          <w:rFonts w:ascii="Times New Roman" w:hAnsi="Times New Roman"/>
          <w:color w:val="000000"/>
          <w:sz w:val="28"/>
          <w:lang w:val="ru-RU"/>
        </w:rPr>
        <w:t>йты, ориентированные на обучающихся начального общего образования).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Алгоритмы решения изученных учебных и практических задач.</w:t>
      </w:r>
    </w:p>
    <w:p w:rsidR="00E910DC" w:rsidRPr="00CC5F5E" w:rsidRDefault="00E910DC">
      <w:pPr>
        <w:spacing w:after="0" w:line="257" w:lineRule="auto"/>
        <w:ind w:left="120"/>
        <w:jc w:val="both"/>
        <w:rPr>
          <w:lang w:val="ru-RU"/>
        </w:rPr>
      </w:pPr>
    </w:p>
    <w:p w:rsidR="00E910DC" w:rsidRPr="00CC5F5E" w:rsidRDefault="00CC5F5E">
      <w:pPr>
        <w:spacing w:after="0" w:line="257" w:lineRule="auto"/>
        <w:ind w:left="12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CC5F5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Изучение математики в 4 классе способствует освоению ряда универсальных учебных действий: познава</w:t>
      </w:r>
      <w:r w:rsidRPr="00CC5F5E">
        <w:rPr>
          <w:rFonts w:ascii="Times New Roman" w:hAnsi="Times New Roman"/>
          <w:color w:val="000000"/>
          <w:sz w:val="28"/>
          <w:lang w:val="ru-RU"/>
        </w:rPr>
        <w:t>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910DC" w:rsidRPr="00CC5F5E" w:rsidRDefault="00E910DC">
      <w:pPr>
        <w:spacing w:after="0"/>
        <w:ind w:left="120"/>
        <w:rPr>
          <w:lang w:val="ru-RU"/>
        </w:rPr>
      </w:pPr>
    </w:p>
    <w:p w:rsidR="00E910DC" w:rsidRPr="00CC5F5E" w:rsidRDefault="00CC5F5E">
      <w:pPr>
        <w:spacing w:after="0" w:line="257" w:lineRule="auto"/>
        <w:ind w:left="12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910DC" w:rsidRPr="00CC5F5E" w:rsidRDefault="00CC5F5E">
      <w:pPr>
        <w:spacing w:after="0" w:line="257" w:lineRule="auto"/>
        <w:ind w:left="12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ориентироваться в изученной математической терминологии, использовать её в высказываниях и рассуждениях;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(числа, величины, геометрические фигуры), записывать признак сравнения;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 xml:space="preserve">выбирать метод решения математической задачи </w:t>
      </w:r>
      <w:r w:rsidRPr="00CC5F5E">
        <w:rPr>
          <w:rFonts w:ascii="Times New Roman" w:hAnsi="Times New Roman"/>
          <w:color w:val="000000"/>
          <w:sz w:val="28"/>
          <w:lang w:val="ru-RU"/>
        </w:rPr>
        <w:t>(алгоритм действия, приём вычисления, способ решения, моделирование ситуации, перебор вариантов);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находить модели изученных геометрических фигур в окружающем мире;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конструировать геометрическую фигуру, обладающую заданным свойством (отрезок заданной длины,</w:t>
      </w:r>
      <w:r w:rsidRPr="00CC5F5E">
        <w:rPr>
          <w:rFonts w:ascii="Times New Roman" w:hAnsi="Times New Roman"/>
          <w:color w:val="000000"/>
          <w:sz w:val="28"/>
          <w:lang w:val="ru-RU"/>
        </w:rPr>
        <w:t xml:space="preserve"> ломаная определённой длины, квадрат с заданным периметром);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классифицировать объекты по 1–2 выбранным признакам;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составлять модель математической задачи, проверять её соответствие условиям задачи;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определять с помощью цифровых и аналоговых приборов: массу</w:t>
      </w:r>
      <w:r w:rsidRPr="00CC5F5E">
        <w:rPr>
          <w:rFonts w:ascii="Times New Roman" w:hAnsi="Times New Roman"/>
          <w:color w:val="000000"/>
          <w:sz w:val="28"/>
          <w:lang w:val="ru-RU"/>
        </w:rPr>
        <w:t xml:space="preserve"> предмета (электронные и гиревые весы), температуру (градусник), скорость движения транспортного средства (макет спидометра), вместимость (измерительные сосуды).</w:t>
      </w:r>
    </w:p>
    <w:p w:rsidR="00E910DC" w:rsidRPr="00CC5F5E" w:rsidRDefault="00CC5F5E">
      <w:pPr>
        <w:spacing w:after="0" w:line="257" w:lineRule="auto"/>
        <w:ind w:left="12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представлять информацию в разных формах;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извлекать и интерпретировать ин</w:t>
      </w:r>
      <w:r w:rsidRPr="00CC5F5E">
        <w:rPr>
          <w:rFonts w:ascii="Times New Roman" w:hAnsi="Times New Roman"/>
          <w:color w:val="000000"/>
          <w:sz w:val="28"/>
          <w:lang w:val="ru-RU"/>
        </w:rPr>
        <w:t>формацию, представленную в таблице, на диаграмме;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поиска информации, в том числе Интернет (в условиях контролируемого выхода).</w:t>
      </w:r>
    </w:p>
    <w:p w:rsidR="00E910DC" w:rsidRPr="00CC5F5E" w:rsidRDefault="00E910DC">
      <w:pPr>
        <w:spacing w:after="0" w:line="257" w:lineRule="auto"/>
        <w:ind w:left="120"/>
        <w:jc w:val="both"/>
        <w:rPr>
          <w:lang w:val="ru-RU"/>
        </w:rPr>
      </w:pPr>
    </w:p>
    <w:p w:rsidR="00E910DC" w:rsidRPr="00CC5F5E" w:rsidRDefault="00CC5F5E">
      <w:pPr>
        <w:spacing w:after="0" w:line="257" w:lineRule="auto"/>
        <w:ind w:left="12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910DC" w:rsidRPr="00CC5F5E" w:rsidRDefault="00CC5F5E">
      <w:pPr>
        <w:spacing w:after="0" w:line="264" w:lineRule="auto"/>
        <w:ind w:left="12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 xml:space="preserve">Общение: 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математическую терм</w:t>
      </w:r>
      <w:r w:rsidRPr="00CC5F5E">
        <w:rPr>
          <w:rFonts w:ascii="Times New Roman" w:hAnsi="Times New Roman"/>
          <w:color w:val="000000"/>
          <w:sz w:val="28"/>
          <w:lang w:val="ru-RU"/>
        </w:rPr>
        <w:t>инологию для записи решения предметной или практической задачи;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приводить примеры и контрпримеры для подтверждения или опровержения вывода, гипотезы;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конструировать, читать числовое выражение;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описывать практическую ситуацию с использованием изученной терм</w:t>
      </w:r>
      <w:r w:rsidRPr="00CC5F5E">
        <w:rPr>
          <w:rFonts w:ascii="Times New Roman" w:hAnsi="Times New Roman"/>
          <w:color w:val="000000"/>
          <w:sz w:val="28"/>
          <w:lang w:val="ru-RU"/>
        </w:rPr>
        <w:t>инологии;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характеризовать математические объекты, явления и события с помощью изученных величин;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составлять инструкцию, записывать рассуждение;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инициировать обсуждение разных способов выполнения задания, поиск ошибок в решении.</w:t>
      </w:r>
    </w:p>
    <w:p w:rsidR="00E910DC" w:rsidRPr="00CC5F5E" w:rsidRDefault="00E910DC">
      <w:pPr>
        <w:spacing w:after="0" w:line="257" w:lineRule="auto"/>
        <w:ind w:left="120"/>
        <w:jc w:val="both"/>
        <w:rPr>
          <w:lang w:val="ru-RU"/>
        </w:rPr>
      </w:pPr>
    </w:p>
    <w:p w:rsidR="00E910DC" w:rsidRPr="00CC5F5E" w:rsidRDefault="00CC5F5E">
      <w:pPr>
        <w:spacing w:after="0" w:line="257" w:lineRule="auto"/>
        <w:ind w:left="12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 xml:space="preserve">Регулятивные универсальные </w:t>
      </w:r>
      <w:r w:rsidRPr="00CC5F5E">
        <w:rPr>
          <w:rFonts w:ascii="Times New Roman" w:hAnsi="Times New Roman"/>
          <w:b/>
          <w:color w:val="000000"/>
          <w:sz w:val="28"/>
          <w:lang w:val="ru-RU"/>
        </w:rPr>
        <w:t>учебные действия</w:t>
      </w:r>
    </w:p>
    <w:p w:rsidR="00E910DC" w:rsidRPr="00CC5F5E" w:rsidRDefault="00CC5F5E">
      <w:pPr>
        <w:spacing w:after="0" w:line="264" w:lineRule="auto"/>
        <w:ind w:left="12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 xml:space="preserve">Самоорганизация и самоконтроль: 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контролировать правильность и полноту выполнения алгоритма арифметического действия, решения текстовой задачи, построения геометрической фигуры, измерения;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самостоятельно выполнять прикидку и оценку результ</w:t>
      </w:r>
      <w:r w:rsidRPr="00CC5F5E">
        <w:rPr>
          <w:rFonts w:ascii="Times New Roman" w:hAnsi="Times New Roman"/>
          <w:color w:val="000000"/>
          <w:sz w:val="28"/>
          <w:lang w:val="ru-RU"/>
        </w:rPr>
        <w:t>ата измерений;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находить, исправлять, прогнозировать ошибки и трудности в решении учебной задачи.</w:t>
      </w:r>
    </w:p>
    <w:p w:rsidR="00E910DC" w:rsidRPr="00CC5F5E" w:rsidRDefault="00CC5F5E">
      <w:pPr>
        <w:spacing w:after="0" w:line="257" w:lineRule="auto"/>
        <w:ind w:left="12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деятельности: договариваться о способе решения, распределять работу между членами группы (например, в случае </w:t>
      </w:r>
      <w:r w:rsidRPr="00CC5F5E">
        <w:rPr>
          <w:rFonts w:ascii="Times New Roman" w:hAnsi="Times New Roman"/>
          <w:color w:val="000000"/>
          <w:sz w:val="28"/>
          <w:lang w:val="ru-RU"/>
        </w:rPr>
        <w:t>решения задач, требующих перебора большого количества вариантов), согласовывать мнения в ходе поиска доказательств, выбора рационального способа;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договариваться с одноклассниками в ходе организации проектной работы с величинами (составление расписания, под</w:t>
      </w:r>
      <w:r w:rsidRPr="00CC5F5E">
        <w:rPr>
          <w:rFonts w:ascii="Times New Roman" w:hAnsi="Times New Roman"/>
          <w:color w:val="000000"/>
          <w:sz w:val="28"/>
          <w:lang w:val="ru-RU"/>
        </w:rPr>
        <w:t>счёт денег, оценка стоимости и покупки, приближённая оценка расстояний и временных интервалов, взвешивание, измерение температуры воздуха и воды), геометрическими фигурами (выбор формы и деталей при конструировании, расчёт и разметка, прикидка и оценка кон</w:t>
      </w:r>
      <w:r w:rsidRPr="00CC5F5E">
        <w:rPr>
          <w:rFonts w:ascii="Times New Roman" w:hAnsi="Times New Roman"/>
          <w:color w:val="000000"/>
          <w:sz w:val="28"/>
          <w:lang w:val="ru-RU"/>
        </w:rPr>
        <w:t>ечного результата).</w:t>
      </w:r>
    </w:p>
    <w:p w:rsidR="00E910DC" w:rsidRPr="00CC5F5E" w:rsidRDefault="00E910DC">
      <w:pPr>
        <w:rPr>
          <w:lang w:val="ru-RU"/>
        </w:rPr>
        <w:sectPr w:rsidR="00E910DC" w:rsidRPr="00CC5F5E">
          <w:pgSz w:w="11906" w:h="16383"/>
          <w:pgMar w:top="1134" w:right="850" w:bottom="1134" w:left="1701" w:header="720" w:footer="720" w:gutter="0"/>
          <w:cols w:space="720"/>
        </w:sectPr>
      </w:pPr>
    </w:p>
    <w:p w:rsidR="00E910DC" w:rsidRPr="00CC5F5E" w:rsidRDefault="00CC5F5E">
      <w:pPr>
        <w:spacing w:after="0" w:line="264" w:lineRule="auto"/>
        <w:ind w:left="120"/>
        <w:jc w:val="both"/>
        <w:rPr>
          <w:lang w:val="ru-RU"/>
        </w:rPr>
      </w:pPr>
      <w:bookmarkStart w:id="8" w:name="block-68841039"/>
      <w:bookmarkEnd w:id="7"/>
      <w:r w:rsidRPr="00CC5F5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E910DC" w:rsidRPr="00CC5F5E" w:rsidRDefault="00E910DC">
      <w:pPr>
        <w:spacing w:after="0" w:line="264" w:lineRule="auto"/>
        <w:ind w:left="120"/>
        <w:jc w:val="both"/>
        <w:rPr>
          <w:lang w:val="ru-RU"/>
        </w:rPr>
      </w:pPr>
    </w:p>
    <w:p w:rsidR="00E910DC" w:rsidRPr="00CC5F5E" w:rsidRDefault="00CC5F5E">
      <w:pPr>
        <w:spacing w:after="0" w:line="264" w:lineRule="auto"/>
        <w:ind w:left="12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910DC" w:rsidRPr="00CC5F5E" w:rsidRDefault="00E910DC">
      <w:pPr>
        <w:spacing w:after="0" w:line="264" w:lineRule="auto"/>
        <w:ind w:left="120"/>
        <w:jc w:val="both"/>
        <w:rPr>
          <w:lang w:val="ru-RU"/>
        </w:rPr>
      </w:pPr>
    </w:p>
    <w:p w:rsidR="00E910DC" w:rsidRPr="00CC5F5E" w:rsidRDefault="00CC5F5E">
      <w:pPr>
        <w:spacing w:after="0" w:line="269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начального общего образования достигаются в е</w:t>
      </w:r>
      <w:r w:rsidRPr="00CC5F5E">
        <w:rPr>
          <w:rFonts w:ascii="Times New Roman" w:hAnsi="Times New Roman"/>
          <w:color w:val="000000"/>
          <w:sz w:val="28"/>
          <w:lang w:val="ru-RU"/>
        </w:rPr>
        <w:t>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</w:t>
      </w:r>
      <w:r w:rsidRPr="00CC5F5E">
        <w:rPr>
          <w:rFonts w:ascii="Times New Roman" w:hAnsi="Times New Roman"/>
          <w:color w:val="000000"/>
          <w:sz w:val="28"/>
          <w:lang w:val="ru-RU"/>
        </w:rPr>
        <w:t>вития, формирования внутренней позиции личности.</w:t>
      </w:r>
    </w:p>
    <w:p w:rsidR="00E910DC" w:rsidRPr="00CC5F5E" w:rsidRDefault="00CC5F5E">
      <w:pPr>
        <w:spacing w:after="0" w:line="269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:rsidR="00E910DC" w:rsidRPr="00CC5F5E" w:rsidRDefault="00CC5F5E">
      <w:pPr>
        <w:spacing w:after="0" w:line="269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</w:t>
      </w:r>
      <w:r w:rsidRPr="00CC5F5E">
        <w:rPr>
          <w:rFonts w:ascii="Times New Roman" w:hAnsi="Times New Roman"/>
          <w:color w:val="000000"/>
          <w:sz w:val="28"/>
          <w:lang w:val="ru-RU"/>
        </w:rPr>
        <w:t>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E910DC" w:rsidRPr="00CC5F5E" w:rsidRDefault="00CC5F5E">
      <w:pPr>
        <w:spacing w:after="0" w:line="269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</w:t>
      </w:r>
      <w:r w:rsidRPr="00CC5F5E">
        <w:rPr>
          <w:rFonts w:ascii="Times New Roman" w:hAnsi="Times New Roman"/>
          <w:color w:val="000000"/>
          <w:sz w:val="28"/>
          <w:lang w:val="ru-RU"/>
        </w:rPr>
        <w:t>довать указаниям, осознавать личную ответственность и объективно оценивать свой вклад в общий результат;</w:t>
      </w:r>
    </w:p>
    <w:p w:rsidR="00E910DC" w:rsidRPr="00CC5F5E" w:rsidRDefault="00CC5F5E">
      <w:pPr>
        <w:spacing w:after="0" w:line="269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E910DC" w:rsidRPr="00CC5F5E" w:rsidRDefault="00CC5F5E">
      <w:pPr>
        <w:spacing w:after="0" w:line="269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 xml:space="preserve">применять математику для решения практических задач в повседневной жизни, в </w:t>
      </w:r>
      <w:r w:rsidRPr="00CC5F5E">
        <w:rPr>
          <w:rFonts w:ascii="Times New Roman" w:hAnsi="Times New Roman"/>
          <w:color w:val="000000"/>
          <w:sz w:val="28"/>
          <w:lang w:val="ru-RU"/>
        </w:rPr>
        <w:t>том числе при оказании помощи одноклассникам, детям младшего возраста, взрослым и пожилым людям;</w:t>
      </w:r>
    </w:p>
    <w:p w:rsidR="00E910DC" w:rsidRPr="00CC5F5E" w:rsidRDefault="00CC5F5E">
      <w:pPr>
        <w:spacing w:after="0" w:line="269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 xml:space="preserve"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</w:t>
      </w:r>
      <w:r w:rsidRPr="00CC5F5E">
        <w:rPr>
          <w:rFonts w:ascii="Times New Roman" w:hAnsi="Times New Roman"/>
          <w:color w:val="000000"/>
          <w:sz w:val="28"/>
          <w:lang w:val="ru-RU"/>
        </w:rPr>
        <w:t>силах при решении поставленных задач, умение преодолевать трудности;</w:t>
      </w:r>
    </w:p>
    <w:p w:rsidR="00E910DC" w:rsidRPr="00CC5F5E" w:rsidRDefault="00CC5F5E">
      <w:pPr>
        <w:spacing w:after="0" w:line="269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E910DC" w:rsidRPr="00CC5F5E" w:rsidRDefault="00CC5F5E">
      <w:pPr>
        <w:spacing w:after="0" w:line="269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характеризовать свои успех</w:t>
      </w:r>
      <w:r w:rsidRPr="00CC5F5E">
        <w:rPr>
          <w:rFonts w:ascii="Times New Roman" w:hAnsi="Times New Roman"/>
          <w:color w:val="000000"/>
          <w:sz w:val="28"/>
          <w:lang w:val="ru-RU"/>
        </w:rPr>
        <w:t>и в изучении математики, стремиться углублять свои математические знания и умения, намечать пути устранения трудностей;</w:t>
      </w:r>
    </w:p>
    <w:p w:rsidR="00E910DC" w:rsidRPr="00CC5F5E" w:rsidRDefault="00CC5F5E">
      <w:pPr>
        <w:spacing w:after="0" w:line="269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E910DC" w:rsidRPr="00CC5F5E" w:rsidRDefault="00E910DC">
      <w:pPr>
        <w:spacing w:after="0"/>
        <w:ind w:left="120"/>
        <w:jc w:val="both"/>
        <w:rPr>
          <w:lang w:val="ru-RU"/>
        </w:rPr>
      </w:pPr>
    </w:p>
    <w:p w:rsidR="00E910DC" w:rsidRPr="00CC5F5E" w:rsidRDefault="00CC5F5E">
      <w:pPr>
        <w:spacing w:after="0"/>
        <w:ind w:left="12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МЕТА</w:t>
      </w:r>
      <w:r w:rsidRPr="00CC5F5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910DC" w:rsidRPr="00CC5F5E" w:rsidRDefault="00E910DC">
      <w:pPr>
        <w:spacing w:after="0"/>
        <w:ind w:left="120"/>
        <w:jc w:val="both"/>
        <w:rPr>
          <w:lang w:val="ru-RU"/>
        </w:rPr>
      </w:pPr>
    </w:p>
    <w:p w:rsidR="00E910DC" w:rsidRPr="00CC5F5E" w:rsidRDefault="00CC5F5E">
      <w:pPr>
        <w:spacing w:after="0" w:line="269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</w:t>
      </w:r>
      <w:r w:rsidRPr="00CC5F5E">
        <w:rPr>
          <w:rFonts w:ascii="Times New Roman" w:hAnsi="Times New Roman"/>
          <w:color w:val="000000"/>
          <w:sz w:val="28"/>
          <w:lang w:val="ru-RU"/>
        </w:rPr>
        <w:t>ные действия, совместная деятельность.</w:t>
      </w:r>
    </w:p>
    <w:p w:rsidR="00E910DC" w:rsidRPr="00CC5F5E" w:rsidRDefault="00CC5F5E">
      <w:pPr>
        <w:spacing w:after="0" w:line="269" w:lineRule="auto"/>
        <w:ind w:left="12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910DC" w:rsidRPr="00CC5F5E" w:rsidRDefault="00CC5F5E">
      <w:pPr>
        <w:spacing w:after="0" w:line="269" w:lineRule="auto"/>
        <w:ind w:left="12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910DC" w:rsidRPr="00CC5F5E" w:rsidRDefault="00CC5F5E">
      <w:pPr>
        <w:spacing w:after="0" w:line="269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устанавливать связи и зависимости между математическими объектами («часть-целое», «причина-следствие», протяжённость);</w:t>
      </w:r>
    </w:p>
    <w:p w:rsidR="00E910DC" w:rsidRPr="00CC5F5E" w:rsidRDefault="00CC5F5E">
      <w:pPr>
        <w:spacing w:after="0" w:line="269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применять базовые логич</w:t>
      </w:r>
      <w:r w:rsidRPr="00CC5F5E">
        <w:rPr>
          <w:rFonts w:ascii="Times New Roman" w:hAnsi="Times New Roman"/>
          <w:color w:val="000000"/>
          <w:sz w:val="28"/>
          <w:lang w:val="ru-RU"/>
        </w:rPr>
        <w:t>еские универсальные действия: сравнение, анализ, классификация (группировка), обобщение;</w:t>
      </w:r>
    </w:p>
    <w:p w:rsidR="00E910DC" w:rsidRPr="00CC5F5E" w:rsidRDefault="00CC5F5E">
      <w:pPr>
        <w:spacing w:after="0" w:line="269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E910DC" w:rsidRPr="00CC5F5E" w:rsidRDefault="00CC5F5E">
      <w:pPr>
        <w:spacing w:after="0" w:line="269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 xml:space="preserve">представлять текстовую задачу, её решение в виде модели, </w:t>
      </w:r>
      <w:r w:rsidRPr="00CC5F5E">
        <w:rPr>
          <w:rFonts w:ascii="Times New Roman" w:hAnsi="Times New Roman"/>
          <w:color w:val="000000"/>
          <w:sz w:val="28"/>
          <w:lang w:val="ru-RU"/>
        </w:rPr>
        <w:t>схемы, арифметической записи, текста в соответствии с предложенной учебной проблемой.</w:t>
      </w:r>
    </w:p>
    <w:p w:rsidR="00E910DC" w:rsidRPr="00CC5F5E" w:rsidRDefault="00CC5F5E">
      <w:pPr>
        <w:spacing w:after="0" w:line="269" w:lineRule="auto"/>
        <w:ind w:left="12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E910DC" w:rsidRPr="00CC5F5E" w:rsidRDefault="00CC5F5E">
      <w:pPr>
        <w:spacing w:after="0" w:line="269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E910DC" w:rsidRPr="00CC5F5E" w:rsidRDefault="00CC5F5E">
      <w:pPr>
        <w:spacing w:after="0" w:line="269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понимать и использовать математическую тер</w:t>
      </w:r>
      <w:r w:rsidRPr="00CC5F5E">
        <w:rPr>
          <w:rFonts w:ascii="Times New Roman" w:hAnsi="Times New Roman"/>
          <w:color w:val="000000"/>
          <w:sz w:val="28"/>
          <w:lang w:val="ru-RU"/>
        </w:rPr>
        <w:t>минологию: различать, характеризовать, использовать для решения учебных и практических задач;</w:t>
      </w:r>
    </w:p>
    <w:p w:rsidR="00E910DC" w:rsidRPr="00CC5F5E" w:rsidRDefault="00CC5F5E">
      <w:pPr>
        <w:spacing w:after="0" w:line="269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E910DC" w:rsidRPr="00CC5F5E" w:rsidRDefault="00CC5F5E">
      <w:pPr>
        <w:spacing w:after="0" w:line="269" w:lineRule="auto"/>
        <w:ind w:left="12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910DC" w:rsidRPr="00CC5F5E" w:rsidRDefault="00CC5F5E">
      <w:pPr>
        <w:spacing w:after="0" w:line="269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</w:t>
      </w:r>
      <w:r w:rsidRPr="00CC5F5E">
        <w:rPr>
          <w:rFonts w:ascii="Times New Roman" w:hAnsi="Times New Roman"/>
          <w:color w:val="000000"/>
          <w:sz w:val="28"/>
          <w:lang w:val="ru-RU"/>
        </w:rPr>
        <w:t>ую, графическую информацию в разных источниках информационной среды;</w:t>
      </w:r>
    </w:p>
    <w:p w:rsidR="00E910DC" w:rsidRPr="00CC5F5E" w:rsidRDefault="00CC5F5E">
      <w:pPr>
        <w:spacing w:after="0" w:line="269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E910DC" w:rsidRPr="00CC5F5E" w:rsidRDefault="00CC5F5E">
      <w:pPr>
        <w:spacing w:after="0" w:line="269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</w:t>
      </w:r>
      <w:r w:rsidRPr="00CC5F5E">
        <w:rPr>
          <w:rFonts w:ascii="Times New Roman" w:hAnsi="Times New Roman"/>
          <w:color w:val="000000"/>
          <w:sz w:val="28"/>
          <w:lang w:val="ru-RU"/>
        </w:rPr>
        <w:t>ь утверждение по образцу, в соответствии с требованиями учебной задачи;</w:t>
      </w:r>
    </w:p>
    <w:p w:rsidR="00E910DC" w:rsidRPr="00CC5F5E" w:rsidRDefault="00CC5F5E">
      <w:pPr>
        <w:spacing w:after="0" w:line="269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E910DC" w:rsidRPr="00CC5F5E" w:rsidRDefault="00CC5F5E">
      <w:pPr>
        <w:spacing w:after="0" w:line="269" w:lineRule="auto"/>
        <w:ind w:left="12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Коммуникативные универсальные учебные действия</w:t>
      </w:r>
    </w:p>
    <w:p w:rsidR="00E910DC" w:rsidRPr="00CC5F5E" w:rsidRDefault="00CC5F5E">
      <w:pPr>
        <w:spacing w:after="0" w:line="269" w:lineRule="auto"/>
        <w:ind w:left="12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E910DC" w:rsidRPr="00CC5F5E" w:rsidRDefault="00CC5F5E">
      <w:pPr>
        <w:spacing w:after="0" w:line="269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 xml:space="preserve">конструировать утверждения, </w:t>
      </w:r>
      <w:r w:rsidRPr="00CC5F5E">
        <w:rPr>
          <w:rFonts w:ascii="Times New Roman" w:hAnsi="Times New Roman"/>
          <w:color w:val="000000"/>
          <w:sz w:val="28"/>
          <w:lang w:val="ru-RU"/>
        </w:rPr>
        <w:t>проверять их истинность;</w:t>
      </w:r>
    </w:p>
    <w:p w:rsidR="00E910DC" w:rsidRPr="00CC5F5E" w:rsidRDefault="00CC5F5E">
      <w:pPr>
        <w:spacing w:after="0" w:line="269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использовать текст задания для объяснения способа и хода решения математической задачи;</w:t>
      </w:r>
    </w:p>
    <w:p w:rsidR="00E910DC" w:rsidRPr="00CC5F5E" w:rsidRDefault="00CC5F5E">
      <w:pPr>
        <w:spacing w:after="0" w:line="269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:rsidR="00E910DC" w:rsidRPr="00CC5F5E" w:rsidRDefault="00CC5F5E">
      <w:pPr>
        <w:spacing w:after="0" w:line="269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:rsidR="00E910DC" w:rsidRPr="00CC5F5E" w:rsidRDefault="00CC5F5E">
      <w:pPr>
        <w:spacing w:after="0" w:line="269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в процессе диалогов</w:t>
      </w:r>
      <w:r w:rsidRPr="00CC5F5E">
        <w:rPr>
          <w:rFonts w:ascii="Times New Roman" w:hAnsi="Times New Roman"/>
          <w:color w:val="000000"/>
          <w:sz w:val="28"/>
          <w:lang w:val="ru-RU"/>
        </w:rPr>
        <w:t xml:space="preserve">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E910DC" w:rsidRPr="00CC5F5E" w:rsidRDefault="00CC5F5E">
      <w:pPr>
        <w:spacing w:after="0" w:line="269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</w:t>
      </w:r>
      <w:r w:rsidRPr="00CC5F5E">
        <w:rPr>
          <w:rFonts w:ascii="Times New Roman" w:hAnsi="Times New Roman"/>
          <w:color w:val="000000"/>
          <w:sz w:val="28"/>
          <w:lang w:val="ru-RU"/>
        </w:rPr>
        <w:t>имер, геометрической фигуры), рассуждение (к примеру, при решении задачи), инструкция (например, измерение длины отрезка);</w:t>
      </w:r>
    </w:p>
    <w:p w:rsidR="00E910DC" w:rsidRPr="00CC5F5E" w:rsidRDefault="00CC5F5E">
      <w:pPr>
        <w:spacing w:after="0" w:line="269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ориентироваться в алгоритмах: воспроизводить, дополнять, исправлять деформированные;</w:t>
      </w:r>
    </w:p>
    <w:p w:rsidR="00E910DC" w:rsidRPr="00CC5F5E" w:rsidRDefault="00CC5F5E">
      <w:pPr>
        <w:spacing w:after="0" w:line="269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самостоятельно составлять тексты заданий, аналог</w:t>
      </w:r>
      <w:r w:rsidRPr="00CC5F5E">
        <w:rPr>
          <w:rFonts w:ascii="Times New Roman" w:hAnsi="Times New Roman"/>
          <w:color w:val="000000"/>
          <w:sz w:val="28"/>
          <w:lang w:val="ru-RU"/>
        </w:rPr>
        <w:t>ичные типовым изученным.</w:t>
      </w:r>
    </w:p>
    <w:p w:rsidR="00E910DC" w:rsidRPr="00CC5F5E" w:rsidRDefault="00CC5F5E">
      <w:pPr>
        <w:spacing w:after="0" w:line="269" w:lineRule="auto"/>
        <w:ind w:left="12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910DC" w:rsidRPr="00CC5F5E" w:rsidRDefault="00CC5F5E">
      <w:pPr>
        <w:spacing w:after="0" w:line="269" w:lineRule="auto"/>
        <w:ind w:left="12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910DC" w:rsidRPr="00CC5F5E" w:rsidRDefault="00CC5F5E">
      <w:pPr>
        <w:spacing w:after="0" w:line="269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E910DC" w:rsidRPr="00CC5F5E" w:rsidRDefault="00CC5F5E">
      <w:pPr>
        <w:spacing w:after="0" w:line="269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E910DC" w:rsidRPr="00CC5F5E" w:rsidRDefault="00CC5F5E">
      <w:pPr>
        <w:spacing w:after="0" w:line="269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выполнять п</w:t>
      </w:r>
      <w:r w:rsidRPr="00CC5F5E">
        <w:rPr>
          <w:rFonts w:ascii="Times New Roman" w:hAnsi="Times New Roman"/>
          <w:color w:val="000000"/>
          <w:sz w:val="28"/>
          <w:lang w:val="ru-RU"/>
        </w:rPr>
        <w:t>равила безопасного использования электронных средств, предлагаемых в процессе обучения.</w:t>
      </w:r>
    </w:p>
    <w:p w:rsidR="00E910DC" w:rsidRPr="00CC5F5E" w:rsidRDefault="00CC5F5E">
      <w:pPr>
        <w:spacing w:after="0" w:line="269" w:lineRule="auto"/>
        <w:ind w:left="12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E910DC" w:rsidRPr="00CC5F5E" w:rsidRDefault="00CC5F5E">
      <w:pPr>
        <w:spacing w:after="0" w:line="269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E910DC" w:rsidRPr="00CC5F5E" w:rsidRDefault="00CC5F5E">
      <w:pPr>
        <w:spacing w:after="0" w:line="269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:rsidR="00E910DC" w:rsidRPr="00CC5F5E" w:rsidRDefault="00CC5F5E">
      <w:pPr>
        <w:spacing w:after="0" w:line="269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находить ошибки в своей рабо</w:t>
      </w:r>
      <w:r w:rsidRPr="00CC5F5E">
        <w:rPr>
          <w:rFonts w:ascii="Times New Roman" w:hAnsi="Times New Roman"/>
          <w:color w:val="000000"/>
          <w:sz w:val="28"/>
          <w:lang w:val="ru-RU"/>
        </w:rPr>
        <w:t>те, устанавливать их причины, вести поиск путей преодоления ошибок;</w:t>
      </w:r>
    </w:p>
    <w:p w:rsidR="00E910DC" w:rsidRPr="00CC5F5E" w:rsidRDefault="00CC5F5E">
      <w:pPr>
        <w:spacing w:after="0" w:line="269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</w:t>
      </w:r>
      <w:r w:rsidRPr="00CC5F5E">
        <w:rPr>
          <w:rFonts w:ascii="Times New Roman" w:hAnsi="Times New Roman"/>
          <w:color w:val="000000"/>
          <w:sz w:val="28"/>
          <w:lang w:val="ru-RU"/>
        </w:rPr>
        <w:t xml:space="preserve"> числе электронным);</w:t>
      </w:r>
    </w:p>
    <w:p w:rsidR="00E910DC" w:rsidRPr="00CC5F5E" w:rsidRDefault="00CC5F5E">
      <w:pPr>
        <w:spacing w:after="0" w:line="269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E910DC" w:rsidRPr="00CC5F5E" w:rsidRDefault="00CC5F5E">
      <w:pPr>
        <w:spacing w:after="0" w:line="269" w:lineRule="auto"/>
        <w:ind w:left="12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910DC" w:rsidRPr="00CC5F5E" w:rsidRDefault="00CC5F5E">
      <w:pPr>
        <w:spacing w:after="0" w:line="269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совместной деятельности: распределять работу между членами группы (например, в случае решения задач, требующих переб</w:t>
      </w:r>
      <w:r w:rsidRPr="00CC5F5E">
        <w:rPr>
          <w:rFonts w:ascii="Times New Roman" w:hAnsi="Times New Roman"/>
          <w:color w:val="000000"/>
          <w:sz w:val="28"/>
          <w:lang w:val="ru-RU"/>
        </w:rPr>
        <w:t>ора большого количества вариантов, приведения примеров и контрпримеров), согласовывать мнения в ходе поиска доказательств, выбора рационального способа, анализа информации;</w:t>
      </w:r>
    </w:p>
    <w:p w:rsidR="00E910DC" w:rsidRPr="00CC5F5E" w:rsidRDefault="00CC5F5E">
      <w:pPr>
        <w:spacing w:after="0" w:line="269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</w:t>
      </w:r>
      <w:r w:rsidRPr="00CC5F5E">
        <w:rPr>
          <w:rFonts w:ascii="Times New Roman" w:hAnsi="Times New Roman"/>
          <w:color w:val="000000"/>
          <w:sz w:val="28"/>
          <w:lang w:val="ru-RU"/>
        </w:rPr>
        <w:t>сть возникновения ошибок и трудностей, предусматривать пути их предупреждения.</w:t>
      </w:r>
    </w:p>
    <w:p w:rsidR="00E910DC" w:rsidRPr="00CC5F5E" w:rsidRDefault="00E910DC">
      <w:pPr>
        <w:spacing w:after="0"/>
        <w:ind w:left="120"/>
        <w:jc w:val="both"/>
        <w:rPr>
          <w:lang w:val="ru-RU"/>
        </w:rPr>
      </w:pPr>
    </w:p>
    <w:p w:rsidR="00E910DC" w:rsidRPr="00CC5F5E" w:rsidRDefault="00CC5F5E">
      <w:pPr>
        <w:spacing w:after="0"/>
        <w:ind w:left="120"/>
        <w:jc w:val="both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C5F5E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CC5F5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математике: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 xml:space="preserve">читать, записывать, </w:t>
      </w:r>
      <w:r w:rsidRPr="00CC5F5E">
        <w:rPr>
          <w:rFonts w:ascii="Times New Roman" w:hAnsi="Times New Roman"/>
          <w:color w:val="000000"/>
          <w:sz w:val="28"/>
          <w:lang w:val="ru-RU"/>
        </w:rPr>
        <w:t>сравнивать, упорядочивать числа от 0 до 20;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пересчитывать различные объекты, устанавливать порядковый номер объекта;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находить числа, большие или меньшие данного числа на заданное число;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сложения и вычитания в пределах 20 (</w:t>
      </w:r>
      <w:r w:rsidRPr="00CC5F5E">
        <w:rPr>
          <w:rFonts w:ascii="Times New Roman" w:hAnsi="Times New Roman"/>
          <w:color w:val="000000"/>
          <w:sz w:val="28"/>
          <w:lang w:val="ru-RU"/>
        </w:rPr>
        <w:t>устно и письменно) без перехода через десяток;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решать текстовые задачи в одно действие на сложение и вычитание: выделять условие и требова</w:t>
      </w:r>
      <w:r w:rsidRPr="00CC5F5E">
        <w:rPr>
          <w:rFonts w:ascii="Times New Roman" w:hAnsi="Times New Roman"/>
          <w:color w:val="000000"/>
          <w:sz w:val="28"/>
          <w:lang w:val="ru-RU"/>
        </w:rPr>
        <w:t>ние (вопрос);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сравнивать объекты по длине, устанавливая между ними соотношение «длиннее-короче», «выше-ниже», «шире-уже»;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измерять длину отрезка (в см), чертить отрезок заданной длины;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различать число и цифру;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 xml:space="preserve">распознавать геометрические фигуры: круг, </w:t>
      </w:r>
      <w:r w:rsidRPr="00CC5F5E">
        <w:rPr>
          <w:rFonts w:ascii="Times New Roman" w:hAnsi="Times New Roman"/>
          <w:color w:val="000000"/>
          <w:sz w:val="28"/>
          <w:lang w:val="ru-RU"/>
        </w:rPr>
        <w:t>треугольник, прямоугольник (квадрат), отрезок;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устанавливать между объектами соотношения: «слева-справа», «спереди-сзади», между;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относительно заданного набора объектов/предметов;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 xml:space="preserve">группировать </w:t>
      </w:r>
      <w:r w:rsidRPr="00CC5F5E">
        <w:rPr>
          <w:rFonts w:ascii="Times New Roman" w:hAnsi="Times New Roman"/>
          <w:color w:val="000000"/>
          <w:sz w:val="28"/>
          <w:lang w:val="ru-RU"/>
        </w:rPr>
        <w:t>объекты по заданному признаку, находить и называть закономерности в ряду объектов повседневной жизни;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различать строки и столбцы таблицы, вносить данное в таблицу, извлекать данное или данные из таблицы;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сравнивать два объекта (числа, геометрические фигуры</w:t>
      </w:r>
      <w:r w:rsidRPr="00CC5F5E">
        <w:rPr>
          <w:rFonts w:ascii="Times New Roman" w:hAnsi="Times New Roman"/>
          <w:color w:val="000000"/>
          <w:sz w:val="28"/>
          <w:lang w:val="ru-RU"/>
        </w:rPr>
        <w:t>);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распределять объекты на две группы по заданному основанию.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во </w:t>
      </w:r>
      <w:r w:rsidRPr="00CC5F5E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CC5F5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математике: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100;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н</w:t>
      </w:r>
      <w:r w:rsidRPr="00CC5F5E">
        <w:rPr>
          <w:rFonts w:ascii="Times New Roman" w:hAnsi="Times New Roman"/>
          <w:color w:val="000000"/>
          <w:sz w:val="28"/>
          <w:lang w:val="ru-RU"/>
        </w:rPr>
        <w:t>аходить число большее или меньшее данного числа на заданное число (в пределах 100), большее данного числа в заданное число раз (в пределах 20);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при вычислении значения числового выражения (со скобками или без скобок), соде</w:t>
      </w:r>
      <w:r w:rsidRPr="00CC5F5E">
        <w:rPr>
          <w:rFonts w:ascii="Times New Roman" w:hAnsi="Times New Roman"/>
          <w:color w:val="000000"/>
          <w:sz w:val="28"/>
          <w:lang w:val="ru-RU"/>
        </w:rPr>
        <w:t>ржащего действия сложения и вычитания в пределах 100;</w:t>
      </w:r>
    </w:p>
    <w:p w:rsidR="00E910DC" w:rsidRPr="00CC5F5E" w:rsidRDefault="00CC5F5E">
      <w:pPr>
        <w:spacing w:after="0" w:line="264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вычитание, в пределах 100 – устно и письменно, умножение и деление в пределах 50 с использованием таблицы умножения;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</w:t>
      </w:r>
      <w:r w:rsidRPr="00CC5F5E">
        <w:rPr>
          <w:rFonts w:ascii="Times New Roman" w:hAnsi="Times New Roman"/>
          <w:color w:val="000000"/>
          <w:sz w:val="28"/>
          <w:lang w:val="ru-RU"/>
        </w:rPr>
        <w:t>й умножения (множители, произведение), деления (делимое, делитель, частное);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сложения, вычитания;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 xml:space="preserve">использовать при выполнении практических заданий единицы величин длины (сантиметр, дециметр, метр), массы (килограмм), времени </w:t>
      </w:r>
      <w:r w:rsidRPr="00CC5F5E">
        <w:rPr>
          <w:rFonts w:ascii="Times New Roman" w:hAnsi="Times New Roman"/>
          <w:color w:val="000000"/>
          <w:sz w:val="28"/>
          <w:lang w:val="ru-RU"/>
        </w:rPr>
        <w:t>(минута, час), стоимости (рубль, копейка);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определять с помощью измерительных инструментов длину, определять время с помощью часов;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сравнивать величины длины, массы, времени, стоимости, устанавливая между ними соотношение «больше или меньше на»;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 xml:space="preserve">решать </w:t>
      </w:r>
      <w:r w:rsidRPr="00CC5F5E">
        <w:rPr>
          <w:rFonts w:ascii="Times New Roman" w:hAnsi="Times New Roman"/>
          <w:color w:val="000000"/>
          <w:sz w:val="28"/>
          <w:lang w:val="ru-RU"/>
        </w:rPr>
        <w:t>текстовые задачи в одно-два действия: представлять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действия или действий, записывать ответ;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различать</w:t>
      </w:r>
      <w:r w:rsidRPr="00CC5F5E">
        <w:rPr>
          <w:rFonts w:ascii="Times New Roman" w:hAnsi="Times New Roman"/>
          <w:color w:val="000000"/>
          <w:sz w:val="28"/>
          <w:lang w:val="ru-RU"/>
        </w:rPr>
        <w:t xml:space="preserve"> геометрические фигуры: прямой угол, ломаную, многоугольник;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на бумаге в клетку изображать ломаную, многоугольник, чертить с помощью линейки или угольника прямой угол, прямоугольник с заданными длинами сторон;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выполнять измерение длин реальных объектов с п</w:t>
      </w:r>
      <w:r w:rsidRPr="00CC5F5E">
        <w:rPr>
          <w:rFonts w:ascii="Times New Roman" w:hAnsi="Times New Roman"/>
          <w:color w:val="000000"/>
          <w:sz w:val="28"/>
          <w:lang w:val="ru-RU"/>
        </w:rPr>
        <w:t>омощью линейки;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находить длину ломаной, состоящей из двух-трёх звеньев, периметр прямоугольника (квадрата);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 «все», «каждый»;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проводить одно-двухшаговые логические рассуждения и делат</w:t>
      </w:r>
      <w:r w:rsidRPr="00CC5F5E">
        <w:rPr>
          <w:rFonts w:ascii="Times New Roman" w:hAnsi="Times New Roman"/>
          <w:color w:val="000000"/>
          <w:sz w:val="28"/>
          <w:lang w:val="ru-RU"/>
        </w:rPr>
        <w:t>ь выводы;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находить общий признак группы математических объектов (чисел, величин, геометрических фигур);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lastRenderedPageBreak/>
        <w:t>находить закономерность в ряду объектов (чисел, геометрических фигур);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форме: дополнять текст задачи числами, заполня</w:t>
      </w:r>
      <w:r w:rsidRPr="00CC5F5E">
        <w:rPr>
          <w:rFonts w:ascii="Times New Roman" w:hAnsi="Times New Roman"/>
          <w:color w:val="000000"/>
          <w:sz w:val="28"/>
          <w:lang w:val="ru-RU"/>
        </w:rPr>
        <w:t>ть строку или столбец таблицы, указывать числовые данные на рисунке (изображении геометрических фигур);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сравнивать группы объектов (находить общее, различное);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находить модели геометрических фигур в окружающем мире;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подбирать примеры, подтверждающие сужден</w:t>
      </w:r>
      <w:r w:rsidRPr="00CC5F5E">
        <w:rPr>
          <w:rFonts w:ascii="Times New Roman" w:hAnsi="Times New Roman"/>
          <w:color w:val="000000"/>
          <w:sz w:val="28"/>
          <w:lang w:val="ru-RU"/>
        </w:rPr>
        <w:t>ие, ответ;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составлять (дополнять) текстовую задачу;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вычисления, измерения.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C5F5E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CC5F5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математике: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</w:t>
      </w:r>
      <w:r w:rsidRPr="00CC5F5E">
        <w:rPr>
          <w:rFonts w:ascii="Times New Roman" w:hAnsi="Times New Roman"/>
          <w:color w:val="000000"/>
          <w:sz w:val="28"/>
          <w:lang w:val="ru-RU"/>
        </w:rPr>
        <w:t>орядочивать числа в пределах 1000;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число, в заданное число раз (в пределах 1000);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 (в пределах 100 – устно, в пределах 1000 – письменно), ум</w:t>
      </w:r>
      <w:r w:rsidRPr="00CC5F5E">
        <w:rPr>
          <w:rFonts w:ascii="Times New Roman" w:hAnsi="Times New Roman"/>
          <w:color w:val="000000"/>
          <w:sz w:val="28"/>
          <w:lang w:val="ru-RU"/>
        </w:rPr>
        <w:t>ножение и деление на однозначное число, деление с остатком (в пределах 100 – устно и письменно);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выполнять действия умножение и деление с числами 0 и 1;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действий при вычислении значения числового выражения (со скобками или</w:t>
      </w:r>
      <w:r w:rsidRPr="00CC5F5E">
        <w:rPr>
          <w:rFonts w:ascii="Times New Roman" w:hAnsi="Times New Roman"/>
          <w:color w:val="000000"/>
          <w:sz w:val="28"/>
          <w:lang w:val="ru-RU"/>
        </w:rPr>
        <w:t xml:space="preserve"> без скобок), содержащего арифметические действия сложения, вычитания, умножения и деления;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использовать при вычислениях переместительное и сочетательное свойства сложения;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арифметического действия;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 xml:space="preserve">использовать при </w:t>
      </w:r>
      <w:r w:rsidRPr="00CC5F5E">
        <w:rPr>
          <w:rFonts w:ascii="Times New Roman" w:hAnsi="Times New Roman"/>
          <w:color w:val="000000"/>
          <w:sz w:val="28"/>
          <w:lang w:val="ru-RU"/>
        </w:rPr>
        <w:t>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определять с помощью цифровых и аналоговых приборов, изме</w:t>
      </w:r>
      <w:r w:rsidRPr="00CC5F5E">
        <w:rPr>
          <w:rFonts w:ascii="Times New Roman" w:hAnsi="Times New Roman"/>
          <w:color w:val="000000"/>
          <w:sz w:val="28"/>
          <w:lang w:val="ru-RU"/>
        </w:rPr>
        <w:t>рительных инструментов длину (массу, время), выполнять прикидку и оценку результата измерений, определять продолжительность события;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сравнивать величины длины, площади, массы, времени, стоимости, устанавливая между ними соотношение «больше или меньше на ил</w:t>
      </w:r>
      <w:r w:rsidRPr="00CC5F5E">
        <w:rPr>
          <w:rFonts w:ascii="Times New Roman" w:hAnsi="Times New Roman"/>
          <w:color w:val="000000"/>
          <w:sz w:val="28"/>
          <w:lang w:val="ru-RU"/>
        </w:rPr>
        <w:t>и в»;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называть, находить долю величины (половина, четверть);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сравнивать величины, выраженные долями;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 </w:t>
      </w:r>
      <w:r w:rsidRPr="00CC5F5E">
        <w:rPr>
          <w:rFonts w:ascii="Times New Roman" w:hAnsi="Times New Roman"/>
          <w:color w:val="000000"/>
          <w:sz w:val="28"/>
          <w:lang w:val="ru-RU"/>
        </w:rPr>
        <w:t>решении задач выполнять сложение и вычитание однородных величин, умножение и деление величины на однозначное число;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</w:t>
      </w:r>
      <w:r w:rsidRPr="00CC5F5E">
        <w:rPr>
          <w:rFonts w:ascii="Times New Roman" w:hAnsi="Times New Roman"/>
          <w:color w:val="000000"/>
          <w:sz w:val="28"/>
          <w:lang w:val="ru-RU"/>
        </w:rPr>
        <w:t>кать другой способ решения), оценивать ответ (устанавливать его реалистичность, проверять вычисления);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сравнивать фигуры по площади (наложение,</w:t>
      </w:r>
      <w:r w:rsidRPr="00CC5F5E">
        <w:rPr>
          <w:rFonts w:ascii="Times New Roman" w:hAnsi="Times New Roman"/>
          <w:color w:val="000000"/>
          <w:sz w:val="28"/>
          <w:lang w:val="ru-RU"/>
        </w:rPr>
        <w:t xml:space="preserve"> сопоставление числовых значений);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находить периметр прямоугольника (квадрата), площадь прямоугольника (квадрата);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формулировать утв</w:t>
      </w:r>
      <w:r w:rsidRPr="00CC5F5E">
        <w:rPr>
          <w:rFonts w:ascii="Times New Roman" w:hAnsi="Times New Roman"/>
          <w:color w:val="000000"/>
          <w:sz w:val="28"/>
          <w:lang w:val="ru-RU"/>
        </w:rPr>
        <w:t>ерждение (вывод), строить логические рассуждения (одно-двухшаговые), в том числе с использованием изученных связок;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классифицировать объекты по одному-двум признакам;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извлекать, использовать информацию, представленную на простейших диаграммах, в таблицах (</w:t>
      </w:r>
      <w:r w:rsidRPr="00CC5F5E">
        <w:rPr>
          <w:rFonts w:ascii="Times New Roman" w:hAnsi="Times New Roman"/>
          <w:color w:val="000000"/>
          <w:sz w:val="28"/>
          <w:lang w:val="ru-RU"/>
        </w:rPr>
        <w:t>например, расписание, режим работы), на предметах повседневной жизни (например, ярлык, этикетка), а также структурировать информацию: заполнять простейшие таблицы;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составлять план выполнения учебного задания и следовать ему, выполнять действия по алгоритму</w:t>
      </w:r>
      <w:r w:rsidRPr="00CC5F5E">
        <w:rPr>
          <w:rFonts w:ascii="Times New Roman" w:hAnsi="Times New Roman"/>
          <w:color w:val="000000"/>
          <w:sz w:val="28"/>
          <w:lang w:val="ru-RU"/>
        </w:rPr>
        <w:t>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(находить общее, различное, уникальное);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выбирать верное решение математической задачи.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C5F5E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CC5F5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математике: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 xml:space="preserve">читать, </w:t>
      </w:r>
      <w:r w:rsidRPr="00CC5F5E">
        <w:rPr>
          <w:rFonts w:ascii="Times New Roman" w:hAnsi="Times New Roman"/>
          <w:color w:val="000000"/>
          <w:sz w:val="28"/>
          <w:lang w:val="ru-RU"/>
        </w:rPr>
        <w:t>записывать, сравнивать, упорядочивать многозначные числа;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число, в заданное число раз;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 xml:space="preserve">выполнять арифметические действия: сложение и вычитание с многозначными числами письменно (в пределах 100 – </w:t>
      </w:r>
      <w:r w:rsidRPr="00CC5F5E">
        <w:rPr>
          <w:rFonts w:ascii="Times New Roman" w:hAnsi="Times New Roman"/>
          <w:color w:val="000000"/>
          <w:sz w:val="28"/>
          <w:lang w:val="ru-RU"/>
        </w:rPr>
        <w:t>устно), умножение и деление многозначного числа на однозначное, двузначное число письменно (в пределах 100 – устно), деление с остатком – письменно (в пределах 1000);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вычислять значение числового выражения (со скобками или без скобок), содержащего 2–4 ариф</w:t>
      </w:r>
      <w:r w:rsidRPr="00CC5F5E">
        <w:rPr>
          <w:rFonts w:ascii="Times New Roman" w:hAnsi="Times New Roman"/>
          <w:color w:val="000000"/>
          <w:sz w:val="28"/>
          <w:lang w:val="ru-RU"/>
        </w:rPr>
        <w:t>метических действия, использовать при вычислениях изученные свойства арифметических действий;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выполнять прикидку результата вычислений, проверку полученного ответа по критериям: достоверность (реальность), соответствие правилу (алгоритму), а также с помощь</w:t>
      </w:r>
      <w:r w:rsidRPr="00CC5F5E">
        <w:rPr>
          <w:rFonts w:ascii="Times New Roman" w:hAnsi="Times New Roman"/>
          <w:color w:val="000000"/>
          <w:sz w:val="28"/>
          <w:lang w:val="ru-RU"/>
        </w:rPr>
        <w:t>ю калькулятора;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lastRenderedPageBreak/>
        <w:t>находить долю величины, величину по ее доле;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арифметического действия;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использовать единицы величин при решении задач (длина, масса, время, вместимость, стоимость, площадь, скорость);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 xml:space="preserve">использовать при решении </w:t>
      </w:r>
      <w:r w:rsidRPr="00CC5F5E">
        <w:rPr>
          <w:rFonts w:ascii="Times New Roman" w:hAnsi="Times New Roman"/>
          <w:color w:val="000000"/>
          <w:sz w:val="28"/>
          <w:lang w:val="ru-RU"/>
        </w:rPr>
        <w:t xml:space="preserve">задач единицы длины (миллиметр, сантиметр, дециметр, метр, километр), массы (грамм, килограмм, центнер, тонна), времени (секунда, минута, час, сутки, неделя, месяц, год), вместимости (литр), стоимости (копейка, рубль), площади (квадратный метр, квадратный </w:t>
      </w:r>
      <w:r w:rsidRPr="00CC5F5E">
        <w:rPr>
          <w:rFonts w:ascii="Times New Roman" w:hAnsi="Times New Roman"/>
          <w:color w:val="000000"/>
          <w:sz w:val="28"/>
          <w:lang w:val="ru-RU"/>
        </w:rPr>
        <w:t>дециметр, квадратный сантиметр), скорости (километр в час);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использовать при решении текстовых задач и в практических ситуациях соотношения между скоростью, временем и пройденным путем, между производительностью, временем и объёмом работы;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определять с пом</w:t>
      </w:r>
      <w:r w:rsidRPr="00CC5F5E">
        <w:rPr>
          <w:rFonts w:ascii="Times New Roman" w:hAnsi="Times New Roman"/>
          <w:color w:val="000000"/>
          <w:sz w:val="28"/>
          <w:lang w:val="ru-RU"/>
        </w:rPr>
        <w:t>ощью цифровых и аналоговых приборов массу предмета, температуру (например, воды, воздуха в помещении), вместимость с помощью измерительных сосудов, прикидку и оценку результата измерений;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решать текстовые задачи в 1–3 действия, выполнять преобразование зад</w:t>
      </w:r>
      <w:r w:rsidRPr="00CC5F5E">
        <w:rPr>
          <w:rFonts w:ascii="Times New Roman" w:hAnsi="Times New Roman"/>
          <w:color w:val="000000"/>
          <w:sz w:val="28"/>
          <w:lang w:val="ru-RU"/>
        </w:rPr>
        <w:t>анных величин, выбирать при решении подходящие способы вычисления, сочетая устные и письменные вычисления и используя, при необходимости, вычислительные устройства, оценивать полученный результат по критериям: реальность, соответствие условию;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решать практ</w:t>
      </w:r>
      <w:r w:rsidRPr="00CC5F5E">
        <w:rPr>
          <w:rFonts w:ascii="Times New Roman" w:hAnsi="Times New Roman"/>
          <w:color w:val="000000"/>
          <w:sz w:val="28"/>
          <w:lang w:val="ru-RU"/>
        </w:rPr>
        <w:t>ические задачи, связанные с повседневной жизнью (например, покупка товара, определение времени, выполнение расчётов), в том числе с избыточными данными, находить недостающую информацию (например, из таблиц, схем), находить различные способы решения;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различать окружность и круг, изображать с помощью циркуля и линейки окружность заданного радиуса;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различать изображения простейших пространственных фигур (шар, куб, цилиндр, конус, пирамида), распознавать в простейших случаях проекции предметов окружающего</w:t>
      </w:r>
      <w:r w:rsidRPr="00CC5F5E">
        <w:rPr>
          <w:rFonts w:ascii="Times New Roman" w:hAnsi="Times New Roman"/>
          <w:color w:val="000000"/>
          <w:sz w:val="28"/>
          <w:lang w:val="ru-RU"/>
        </w:rPr>
        <w:t xml:space="preserve"> мира на плоскость (пол, стену);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выполнять разбиение (показывать на рисунке, чертеже) простейшей составной фигуры на прямоугольники (квадраты), находить периметр и площадь фигур, составленных из двух-трех прямоугольников (квадратов);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распознавать верные (и</w:t>
      </w:r>
      <w:r w:rsidRPr="00CC5F5E">
        <w:rPr>
          <w:rFonts w:ascii="Times New Roman" w:hAnsi="Times New Roman"/>
          <w:color w:val="000000"/>
          <w:sz w:val="28"/>
          <w:lang w:val="ru-RU"/>
        </w:rPr>
        <w:t xml:space="preserve">стинные) и неверные (ложные) утверждения, приводить пример, контрпример; 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формулировать утверждение (вывод), строить логические рассуждения (двух-трёхшаговые);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классифицировать объекты по заданным или самостоятельно установленным одному-двум признакам;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изв</w:t>
      </w:r>
      <w:r w:rsidRPr="00CC5F5E">
        <w:rPr>
          <w:rFonts w:ascii="Times New Roman" w:hAnsi="Times New Roman"/>
          <w:color w:val="000000"/>
          <w:sz w:val="28"/>
          <w:lang w:val="ru-RU"/>
        </w:rPr>
        <w:t xml:space="preserve">лекать и использовать для выполнения заданий и решения задач информацию, представленную на простейших столбчатых диаграммах, в </w:t>
      </w:r>
      <w:r w:rsidRPr="00CC5F5E">
        <w:rPr>
          <w:rFonts w:ascii="Times New Roman" w:hAnsi="Times New Roman"/>
          <w:color w:val="000000"/>
          <w:sz w:val="28"/>
          <w:lang w:val="ru-RU"/>
        </w:rPr>
        <w:lastRenderedPageBreak/>
        <w:t>таблицах с данными о реальных процессах и явлениях окружающего мира (например, календарь, расписание), в предметах повседневной ж</w:t>
      </w:r>
      <w:r w:rsidRPr="00CC5F5E">
        <w:rPr>
          <w:rFonts w:ascii="Times New Roman" w:hAnsi="Times New Roman"/>
          <w:color w:val="000000"/>
          <w:sz w:val="28"/>
          <w:lang w:val="ru-RU"/>
        </w:rPr>
        <w:t>изни (например, счет, меню, прайс-лист, объявление);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заполнять данными предложенную таблицу, столбчатую диаграмму;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использовать формализованные описания последовательности действий (алгоритм, план, схема) в практических и учебных ситуациях, дополнять алгор</w:t>
      </w:r>
      <w:r w:rsidRPr="00CC5F5E">
        <w:rPr>
          <w:rFonts w:ascii="Times New Roman" w:hAnsi="Times New Roman"/>
          <w:color w:val="000000"/>
          <w:sz w:val="28"/>
          <w:lang w:val="ru-RU"/>
        </w:rPr>
        <w:t>итм, упорядочивать шаги алгоритма;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составлять модель текстовой задачи, числовое выражение;</w:t>
      </w:r>
    </w:p>
    <w:p w:rsidR="00E910DC" w:rsidRPr="00CC5F5E" w:rsidRDefault="00CC5F5E">
      <w:pPr>
        <w:spacing w:after="0" w:line="257" w:lineRule="auto"/>
        <w:ind w:firstLine="600"/>
        <w:jc w:val="both"/>
        <w:rPr>
          <w:lang w:val="ru-RU"/>
        </w:rPr>
      </w:pPr>
      <w:r w:rsidRPr="00CC5F5E">
        <w:rPr>
          <w:rFonts w:ascii="Times New Roman" w:hAnsi="Times New Roman"/>
          <w:color w:val="000000"/>
          <w:sz w:val="28"/>
          <w:lang w:val="ru-RU"/>
        </w:rPr>
        <w:t>выбирать рациональное решение задачи, находить все верные решения из предложенных.</w:t>
      </w:r>
    </w:p>
    <w:p w:rsidR="00E910DC" w:rsidRPr="00CC5F5E" w:rsidRDefault="00E910DC">
      <w:pPr>
        <w:rPr>
          <w:lang w:val="ru-RU"/>
        </w:rPr>
        <w:sectPr w:rsidR="00E910DC" w:rsidRPr="00CC5F5E">
          <w:pgSz w:w="11906" w:h="16383"/>
          <w:pgMar w:top="1134" w:right="850" w:bottom="1134" w:left="1701" w:header="720" w:footer="720" w:gutter="0"/>
          <w:cols w:space="720"/>
        </w:sectPr>
      </w:pPr>
    </w:p>
    <w:p w:rsidR="00E910DC" w:rsidRDefault="00CC5F5E">
      <w:pPr>
        <w:spacing w:after="0"/>
        <w:ind w:left="120"/>
      </w:pPr>
      <w:bookmarkStart w:id="9" w:name="block-68841040"/>
      <w:bookmarkEnd w:id="8"/>
      <w:r w:rsidRPr="00CC5F5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910DC" w:rsidRDefault="00CC5F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7"/>
        <w:gridCol w:w="4644"/>
        <w:gridCol w:w="1535"/>
        <w:gridCol w:w="1841"/>
        <w:gridCol w:w="1910"/>
        <w:gridCol w:w="2646"/>
      </w:tblGrid>
      <w:tr w:rsidR="00E910DC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0DC" w:rsidRDefault="00E910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0DC" w:rsidRDefault="00E910DC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0DC" w:rsidRDefault="00E910DC"/>
        </w:tc>
      </w:tr>
      <w:tr w:rsidR="00E910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E910D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9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0 до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Длина. Измерение длины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10DC" w:rsidRDefault="00E910DC"/>
        </w:tc>
      </w:tr>
      <w:tr w:rsidR="00E910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E910D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10DC" w:rsidRDefault="00E910DC"/>
        </w:tc>
      </w:tr>
      <w:tr w:rsidR="00E910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E910D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10DC" w:rsidRDefault="00E910DC"/>
        </w:tc>
      </w:tr>
      <w:tr w:rsidR="00E910DC" w:rsidRPr="00CC5F5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C5F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E910D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Пространственные отношения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10DC" w:rsidRDefault="00E910DC"/>
        </w:tc>
      </w:tr>
      <w:tr w:rsidR="00E910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информация</w:t>
            </w:r>
          </w:p>
        </w:tc>
      </w:tr>
      <w:tr w:rsidR="00E910D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объекта, группы объектов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10DC" w:rsidRDefault="00E910DC"/>
        </w:tc>
      </w:tr>
      <w:tr w:rsidR="00E910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910DC" w:rsidRDefault="00E910DC"/>
        </w:tc>
      </w:tr>
    </w:tbl>
    <w:p w:rsidR="00E910DC" w:rsidRDefault="00E910DC">
      <w:pPr>
        <w:sectPr w:rsidR="00E910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910DC" w:rsidRDefault="00CC5F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58"/>
        <w:gridCol w:w="4788"/>
        <w:gridCol w:w="1541"/>
        <w:gridCol w:w="1841"/>
        <w:gridCol w:w="1910"/>
        <w:gridCol w:w="2702"/>
      </w:tblGrid>
      <w:tr w:rsidR="00E910DC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0DC" w:rsidRDefault="00E910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0DC" w:rsidRDefault="00E910DC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0DC" w:rsidRDefault="00E910DC"/>
        </w:tc>
      </w:tr>
      <w:tr w:rsidR="00E910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E910D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10DC" w:rsidRDefault="00E910DC"/>
        </w:tc>
      </w:tr>
      <w:tr w:rsidR="00E910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E910D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числами в пределах 100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10DC" w:rsidRDefault="00E910DC"/>
        </w:tc>
      </w:tr>
      <w:tr w:rsidR="00E910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E910D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10DC" w:rsidRDefault="00E910DC"/>
        </w:tc>
      </w:tr>
      <w:tr w:rsidR="00E910DC" w:rsidRPr="00CC5F5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C5F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E910D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10DC" w:rsidRDefault="00E910DC"/>
        </w:tc>
      </w:tr>
      <w:tr w:rsidR="00E910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E910D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10DC" w:rsidRDefault="00E910DC"/>
        </w:tc>
      </w:tr>
      <w:tr w:rsidR="00E910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910DC" w:rsidRDefault="00E910DC"/>
        </w:tc>
      </w:tr>
    </w:tbl>
    <w:p w:rsidR="00E910DC" w:rsidRDefault="00E910DC">
      <w:pPr>
        <w:sectPr w:rsidR="00E910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910DC" w:rsidRDefault="00CC5F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58"/>
        <w:gridCol w:w="4786"/>
        <w:gridCol w:w="1542"/>
        <w:gridCol w:w="1841"/>
        <w:gridCol w:w="1910"/>
        <w:gridCol w:w="2703"/>
      </w:tblGrid>
      <w:tr w:rsidR="00E910DC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0DC" w:rsidRDefault="00E910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0DC" w:rsidRDefault="00E910DC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0DC" w:rsidRDefault="00E910DC"/>
        </w:tc>
      </w:tr>
      <w:tr w:rsidR="00E910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E910D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E910D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E910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10DC" w:rsidRDefault="00E910DC"/>
        </w:tc>
      </w:tr>
      <w:tr w:rsidR="00E910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Арифметические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действия</w:t>
            </w:r>
          </w:p>
        </w:tc>
      </w:tr>
      <w:tr w:rsidR="00E910D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E910D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E910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10DC" w:rsidRDefault="00E910DC"/>
        </w:tc>
      </w:tr>
      <w:tr w:rsidR="00E910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E910D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задачей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E910D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E910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10DC" w:rsidRDefault="00E910DC"/>
        </w:tc>
      </w:tr>
      <w:tr w:rsidR="00E910DC" w:rsidRPr="00CC5F5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C5F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E910D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E910D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E910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10DC" w:rsidRDefault="00E910DC"/>
        </w:tc>
      </w:tr>
      <w:tr w:rsidR="00E910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E910D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E910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10DC" w:rsidRDefault="00E910DC"/>
        </w:tc>
      </w:tr>
      <w:tr w:rsidR="00E910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E910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E910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910DC" w:rsidRDefault="00E910DC"/>
        </w:tc>
      </w:tr>
    </w:tbl>
    <w:p w:rsidR="00E910DC" w:rsidRDefault="00E910DC">
      <w:pPr>
        <w:sectPr w:rsidR="00E910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910DC" w:rsidRDefault="00CC5F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4"/>
        <w:gridCol w:w="4718"/>
        <w:gridCol w:w="1527"/>
        <w:gridCol w:w="1841"/>
        <w:gridCol w:w="1910"/>
        <w:gridCol w:w="2800"/>
      </w:tblGrid>
      <w:tr w:rsidR="00E910DC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0DC" w:rsidRDefault="00E910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0DC" w:rsidRDefault="00E910DC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0DC" w:rsidRDefault="00E910DC"/>
        </w:tc>
      </w:tr>
      <w:tr w:rsidR="00E910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10DC" w:rsidRDefault="00E910DC"/>
        </w:tc>
      </w:tr>
      <w:tr w:rsidR="00E910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Арифметические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действия</w:t>
            </w: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10DC" w:rsidRDefault="00E910DC"/>
        </w:tc>
      </w:tr>
      <w:tr w:rsidR="00E910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10DC" w:rsidRDefault="00E910DC"/>
        </w:tc>
      </w:tr>
      <w:tr w:rsidR="00E910DC" w:rsidRPr="00CC5F5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C5F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Итого </w:t>
            </w:r>
            <w:r>
              <w:rPr>
                <w:rFonts w:ascii="Times New Roman" w:hAnsi="Times New Roman"/>
                <w:color w:val="000000"/>
                <w:sz w:val="24"/>
              </w:rPr>
              <w:t>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10DC" w:rsidRDefault="00E910DC"/>
        </w:tc>
      </w:tr>
      <w:tr w:rsidR="00E910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10DC" w:rsidRDefault="00E910DC"/>
        </w:tc>
      </w:tr>
      <w:tr w:rsidR="00E910DC" w:rsidRPr="00CC5F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910DC" w:rsidRDefault="00E910DC"/>
        </w:tc>
      </w:tr>
    </w:tbl>
    <w:p w:rsidR="00E910DC" w:rsidRDefault="00E910DC">
      <w:pPr>
        <w:sectPr w:rsidR="00E910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910DC" w:rsidRDefault="00E910DC">
      <w:pPr>
        <w:sectPr w:rsidR="00E910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910DC" w:rsidRDefault="00CC5F5E">
      <w:pPr>
        <w:spacing w:after="0"/>
        <w:ind w:left="120"/>
      </w:pPr>
      <w:bookmarkStart w:id="10" w:name="block-68841041"/>
      <w:bookmarkEnd w:id="9"/>
      <w:r w:rsidRPr="00CC5F5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«МАТЕМАТИКА. </w:t>
      </w:r>
      <w:r>
        <w:rPr>
          <w:rFonts w:ascii="Times New Roman" w:hAnsi="Times New Roman"/>
          <w:b/>
          <w:color w:val="000000"/>
          <w:sz w:val="28"/>
        </w:rPr>
        <w:t xml:space="preserve">1-4 КЛАСС В 2 ЧАСТЯХ. М.И. МОРО И ДР.» </w:t>
      </w:r>
    </w:p>
    <w:p w:rsidR="00E910DC" w:rsidRDefault="00CC5F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4483"/>
        <w:gridCol w:w="1250"/>
        <w:gridCol w:w="1841"/>
        <w:gridCol w:w="1910"/>
        <w:gridCol w:w="1347"/>
        <w:gridCol w:w="2221"/>
      </w:tblGrid>
      <w:tr w:rsidR="00E910DC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0DC" w:rsidRDefault="00E910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0DC" w:rsidRDefault="00E910DC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0DC" w:rsidRDefault="00E910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0DC" w:rsidRDefault="00E910DC"/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Количественный счёт. Один, два, три…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Порядковый счёт. Первый, второй, третий…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пространстве: слева/справа, сверху/снизу; установление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Вверху. Внизу. Слева. Справа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столько же, сколько. </w:t>
            </w:r>
            <w:r>
              <w:rPr>
                <w:rFonts w:ascii="Times New Roman" w:hAnsi="Times New Roman"/>
                <w:color w:val="000000"/>
                <w:sz w:val="24"/>
              </w:rPr>
              <w:t>Столько же. Больше. Меньше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больше, меньше.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Столько </w:t>
            </w:r>
            <w:r>
              <w:rPr>
                <w:rFonts w:ascii="Times New Roman" w:hAnsi="Times New Roman"/>
                <w:color w:val="000000"/>
                <w:sz w:val="24"/>
              </w:rPr>
              <w:t>же. Больше. Меньше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Характеристики объекта, группы объектов (количество, форма, размер, запись)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установление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Вверху. Внизу, слева.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Справа. Что </w:t>
            </w:r>
            <w:r>
              <w:rPr>
                <w:rFonts w:ascii="Times New Roman" w:hAnsi="Times New Roman"/>
                <w:color w:val="000000"/>
                <w:sz w:val="24"/>
              </w:rPr>
              <w:t>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Различение, чтение чисел. Число и цифра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Число и количество. Число и цифра 2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чисел, упорядочение чисел. Число и цифра 3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Знаки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Уменьшение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Знаки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4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Длина. Сравнение по длине: длиннее, короче, одинаковые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по длине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числа. Запись чисел в заданном порядке.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целого из частей (чисел, геометрических фигур)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Чтение таблицы (содержащей не более четырёх данных)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геометрических фигур: точка, отрезок и др. Точка. Кривая линия. Прямая линия. </w:t>
            </w:r>
            <w:r>
              <w:rPr>
                <w:rFonts w:ascii="Times New Roman" w:hAnsi="Times New Roman"/>
                <w:color w:val="000000"/>
                <w:sz w:val="24"/>
              </w:rPr>
              <w:t>Отрезок. Луч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Сбор данных об объекте по образцу; выбор объекта по описанию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сравнения: больше, меньше, столько же (равно). </w:t>
            </w:r>
            <w:r>
              <w:rPr>
                <w:rFonts w:ascii="Times New Roman" w:hAnsi="Times New Roman"/>
                <w:color w:val="000000"/>
                <w:sz w:val="24"/>
              </w:rPr>
              <w:t>Знаки сравнения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общее, различное. </w:t>
            </w:r>
            <w:r>
              <w:rPr>
                <w:rFonts w:ascii="Times New Roman" w:hAnsi="Times New Roman"/>
                <w:color w:val="000000"/>
                <w:sz w:val="24"/>
              </w:rPr>
              <w:t>Многоугольник.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Расположение, описание расположения геометрических фигур на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6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Числа 6 и 7. Цифра 7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счета. Состав числа. </w:t>
            </w:r>
            <w:r>
              <w:rPr>
                <w:rFonts w:ascii="Times New Roman" w:hAnsi="Times New Roman"/>
                <w:color w:val="000000"/>
                <w:sz w:val="24"/>
              </w:rPr>
              <w:t>Числа 8 и 9. Цифра 8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измерения. Чиисла 8 и 9. </w:t>
            </w:r>
            <w:r>
              <w:rPr>
                <w:rFonts w:ascii="Times New Roman" w:hAnsi="Times New Roman"/>
                <w:color w:val="000000"/>
                <w:sz w:val="24"/>
              </w:rPr>
              <w:t>Цифра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 цифра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заданных объектов: её обнаружение, продолжение ряда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длины: сантиметр. Сантиметр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отрезка. Сантиметр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рисунка, схемы с 1—2 числовыми данными (значениями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данных величин)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с помощью линейки. </w:t>
            </w:r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Верные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(истинные) и 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сложения. Компоненты действия, запись 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□ + 1, □ - 1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10. Применение в 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□ + 1, □ - 1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увеличения на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□ + 1 + 1, □ - 1 - 1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до 10.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структурные элементы. Дополнение текста до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элементы, составление текстовой задачи по образцу. </w:t>
            </w:r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Модели </w:t>
            </w:r>
            <w:r>
              <w:rPr>
                <w:rFonts w:ascii="Times New Roman" w:hAnsi="Times New Roman"/>
                <w:color w:val="000000"/>
                <w:sz w:val="24"/>
              </w:rPr>
              <w:t>задач: краткая запись, рисунок, схема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задачи по краткой записи, рисунку, схеме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с помощью линейки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ломаной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 чисел (в пределах 10)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суммы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«Решение текстовых задач»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длин отрезков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длине, проверка результата сравнения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Группировка объектов по заданному признаку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слева/справа,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сверху/снизу, между; установление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Внутри. Вне. Между. Перед? За? Между?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четырехугольника.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Распознавание треугольников на чертеже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фигуры: распознавание круга, треугольника, четырёхугольника.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Распределение фигур на группы. Отрезок Ломаная. 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Многоугольники: различение, сравнение, изображение от руки на листе в клетку.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Прямоугольник.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двух объектов (чисел, величин, геометрических фигур, задач)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вычитания. Компоненты действия, запись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10. Применение в 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вида 6 - □, 7 - □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вычитания нескольких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вида 8 - □, 9 - □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10.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уменьшение </w:t>
            </w:r>
            <w:r>
              <w:rPr>
                <w:rFonts w:ascii="Times New Roman" w:hAnsi="Times New Roman"/>
                <w:color w:val="000000"/>
                <w:sz w:val="24"/>
              </w:rPr>
              <w:t>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между данными и искомой величиной в текстовой задаче. </w:t>
            </w:r>
            <w:r>
              <w:rPr>
                <w:rFonts w:ascii="Times New Roman" w:hAnsi="Times New Roman"/>
                <w:color w:val="000000"/>
                <w:sz w:val="24"/>
              </w:rPr>
              <w:t>Литр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Перестановка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слагаемых при сложении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свойство сложения и его применение для вычислений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данного из строки, столбца таблицы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вычислениями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и вычитание в пределах 10.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и уменьшение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квадрат. Прямоугольник.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прямоугольник. Прямоугольник.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Комментирование хода увеличения, уменьшения числа до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заданного;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увеличение, уменьшение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квадрата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неизвестного уменьшаемого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задачи.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вычитаемого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как действие, обратное сложению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без измерения: старше — моложе, тяжелее — легче. </w:t>
            </w:r>
            <w:r>
              <w:rPr>
                <w:rFonts w:ascii="Times New Roman" w:hAnsi="Times New Roman"/>
                <w:color w:val="000000"/>
                <w:sz w:val="24"/>
              </w:rPr>
              <w:t>Килограмм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Внесение одного-двух данных в таблицу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10. Сложение и вычитание. Повторение.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нахождение суммы и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остатка. Повторение,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увеличение (уменьшение) числа на несколько единиц. Повторение.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Десятичный принцип записи чисел. </w:t>
            </w:r>
            <w:r>
              <w:rPr>
                <w:rFonts w:ascii="Times New Roman" w:hAnsi="Times New Roman"/>
                <w:color w:val="000000"/>
                <w:sz w:val="24"/>
              </w:rPr>
              <w:t>Нумерация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следования чисел от 11 до 20.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упорядочение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двузначные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Единицы длины: сантиметр, дециметр; установление соотношения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Дециметр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 в разных единицах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(сантиметры, дециметры)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10 + 7. 17 - 7. 17 - 10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10 + 7. 17 - 7. 17 - 10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Счёт десятками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чтение числового выражения, содержащего 1-2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Числа от 1 до 20: различение,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чтение, запись.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числом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разностное сравнение.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Переход через десяток при сложении. Представление на модели и запись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Табличное сложение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Переход через десяток при вычитании. Представление на модели и запись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в пределах 15. Сложение вида □ + 2, □ + 3. Сложение вида □ + 4. Сложение вида □ + 5. Сложение вида □ + 6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в пределах 15.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Табличное вычитание. Вычитание вида 11 - □. Вычитание вида 12 - □. Вычитание вида 13 - □.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вида 14 - □. Вычитание вида 15 - □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15.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чисел в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пределах 20. Сложение однозначных чисел с переходом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Счёт по 2, по 3, по 5. Сложение одинаковых слагаемых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пределах 20.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и вычитание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Комментирование сложения и вычитания с переходом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«Числа от 1 до 20. Сложение и вычитание».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Повторение.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длины: сантиметр, дециметр.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20. Сложение с переходом через десяток.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20. Вычитание с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переходом через десяток.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20. Повторение.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компонента: действия сложения, вычитания.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Повторение. Что </w:t>
            </w:r>
            <w:r>
              <w:rPr>
                <w:rFonts w:ascii="Times New Roman" w:hAnsi="Times New Roman"/>
                <w:color w:val="000000"/>
                <w:sz w:val="24"/>
              </w:rPr>
              <w:t>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отрезка. Повторение.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Сравнение, группировка, закономерности, высказывания. Повторение.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Таблицы.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0DC" w:rsidRDefault="00E910DC"/>
        </w:tc>
      </w:tr>
    </w:tbl>
    <w:p w:rsidR="00E910DC" w:rsidRDefault="00E910DC">
      <w:pPr>
        <w:sectPr w:rsidR="00E910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910DC" w:rsidRDefault="00CC5F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9"/>
        <w:gridCol w:w="4516"/>
        <w:gridCol w:w="1190"/>
        <w:gridCol w:w="1841"/>
        <w:gridCol w:w="1910"/>
        <w:gridCol w:w="1423"/>
        <w:gridCol w:w="2221"/>
      </w:tblGrid>
      <w:tr w:rsidR="00E910DC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0DC" w:rsidRDefault="00E910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0DC" w:rsidRDefault="00E910DC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0DC" w:rsidRDefault="00E910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0DC" w:rsidRDefault="00E910DC"/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100: действия с числами до 20.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20.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100: чтение, запись. Десятичный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 записи чисел. Поместное значение цифр в записи числа. </w:t>
            </w:r>
            <w:r>
              <w:rPr>
                <w:rFonts w:ascii="Times New Roman" w:hAnsi="Times New Roman"/>
                <w:color w:val="000000"/>
                <w:sz w:val="24"/>
              </w:rPr>
              <w:t>Десяток. Счёт десятками до 100. Числа от 11 до 100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десятичный состав. Представление числа в виде суммы разрядных слагаемых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упорядочение. Установление закономерности в записи последовательности из чисел, её продолжение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чисел: однозначные и двузначные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миллиметр)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  <w:bookmarkStart w:id="11" w:name="_GoBack"/>
            <w:bookmarkEnd w:id="11"/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величин. Решение практических задач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 в пределах 100. Неравенство, запись неравенства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метр)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числа на несколько единиц/десятков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длины (единицы длины — метр, дециметр,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сантиметр, миллиметр)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величинами. Единицы стоимости: рубль, копейка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Соотношения между единицами величины (в пределах 100). Соотношения между единицами: рубль, копейка; метр, сантиметр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Чтение, представление текста задачи в виде рисунка, схемы или другой модели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Верные (истинные) и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неверные (ложные) утверждения, содержащие зависимости между числами/величинами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текста задачи разными способами: в виде схемы, краткой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записи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чисел, геометрических фигур: её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объяснение с использованием математической терминологии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Фиксация ответа к задаче и 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величинами: измерение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Единица времени: час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ломаная. </w:t>
            </w:r>
            <w:r>
              <w:rPr>
                <w:rFonts w:ascii="Times New Roman" w:hAnsi="Times New Roman"/>
                <w:color w:val="000000"/>
                <w:sz w:val="24"/>
              </w:rPr>
              <w:t>Длина ломаной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ломаной, нахождение длины ломаной с помощью вычислений.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</w:t>
            </w:r>
            <w:r>
              <w:rPr>
                <w:rFonts w:ascii="Times New Roman" w:hAnsi="Times New Roman"/>
                <w:color w:val="000000"/>
                <w:sz w:val="24"/>
              </w:rPr>
              <w:t>длины ломаной с длиной отрезка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— час, минута).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Определение времени по часам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Разностное сравнение чисел, величин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величинами: измерение времени (единицы времени – час, минута). </w:t>
            </w:r>
            <w:r>
              <w:rPr>
                <w:rFonts w:ascii="Times New Roman" w:hAnsi="Times New Roman"/>
                <w:color w:val="000000"/>
                <w:sz w:val="24"/>
              </w:rPr>
              <w:t>Единицы времени – час, минута, секунда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Составление, чтение числового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выражения со скобками, без скобок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периметра прямоугольника, запись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результата измерения в сантиметрах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сложения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Переместительное, сочетательное свойства сложения, их применение для вычислений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числа, группы чисел. Группировка чисел по выбранному свойству. </w:t>
            </w:r>
            <w:r>
              <w:rPr>
                <w:rFonts w:ascii="Times New Roman" w:hAnsi="Times New Roman"/>
                <w:color w:val="000000"/>
                <w:sz w:val="24"/>
              </w:rPr>
              <w:t>Группировка числовых выражений по выбранному свойству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предложений с использованием математической терминологии; проверка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истинности утверждений.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верных равенств и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моделей (схем, изображений) готовыми числовыми данными. Столбчатая диаграмма; использование данных диаграммы для решения учебных и практических задач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Нахождение, формулирование одного-двух общих признаков набора математических объектов: чисел,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величин, геометрических фигур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Сложение и вычитание с круглым числом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Прибавление и вычитание однозначного числа без перехода через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36 + 2, 36 + 20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результата вычисления (реальность ответа,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обратное действие).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сложения и вычитания. Вычисление вида 36 - 2, 36 - 20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Дополнение до круглого числа. Вычисления вида 26 + 4, 95 + 5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сложение и вычитание чисел в пределах 100. Сложение без перехода через разряд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Вычитание без перехода через разряд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пределах 100. Вычитание двузначного числа из круглого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пределах 100. Числовое выражение без скобок: составление, чтение, устное нахождение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Числовое выражение со скобками: составление, чтение, устное нахождение значения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Приемы прибавления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однозначного числа с переходом через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26 + 7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Приемы вычитания однозначного числа с переходом через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35 - 7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количественные, пространственные отношения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суммы, разности удобным способом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Оформление решения задачи (по вопросам, по действиям с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пояснением)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на несколько единиц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результата действия сложения.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Буквенные выражения. Уравнения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Неизвестный компонент действия сложения, его нахождение.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сложения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компонентов и результата действия вычитания.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вычитания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действия вычитания, его нахождение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План решения задачи в два действия, выбор соответствующих плану арифметических действий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в два действия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таблицами: извлечение и использование для ответа на вопрос информации, представленной в таблице (таблицы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сложения, умножения), внесение данных в таблицу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таблицами: извлечение и использование для ответа на вопрос информации, представленной в таблице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(таблицы сложения, умножения; график дежурств, наблюдения в природе и пр.),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внесение данных в таблицу.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сложения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заданному и самостоятельно установленному основанию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геометрических фигур: многоугольник, ломаная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 (треугольника, четырехугольника)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сложения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вычитания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прямой угол. </w:t>
            </w:r>
            <w:r>
              <w:rPr>
                <w:rFonts w:ascii="Times New Roman" w:hAnsi="Times New Roman"/>
                <w:color w:val="000000"/>
                <w:sz w:val="24"/>
              </w:rPr>
              <w:t>Виды углов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составления ряда чисел, величин,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геометрических фигур (формулирование правила, проверка правила, дополнение ряда)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Прибавление и вычитание однозначного числа с переходом через разряд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52 - 24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r>
              <w:rPr>
                <w:rFonts w:ascii="Times New Roman" w:hAnsi="Times New Roman"/>
                <w:color w:val="000000"/>
                <w:sz w:val="24"/>
              </w:rPr>
              <w:t>Прикидка результата, его проверка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геометрических фигур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(треугольника, четырехугольника, многоугольника)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прямоугольник, квадрат. </w:t>
            </w:r>
            <w:r>
              <w:rPr>
                <w:rFonts w:ascii="Times New Roman" w:hAnsi="Times New Roman"/>
                <w:color w:val="000000"/>
                <w:sz w:val="24"/>
              </w:rPr>
              <w:t>Протиположные стороны прямоугольника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длины отрезка на заданную величину. Запись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(в см и мм, в мм)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устных и письменных вычислений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вычитание. 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равных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с помощью числового выражения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разбиение прямоугольника на квадраты, составление прямоугольника из квадратов.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прямоугольника из геометрических фигур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листе в клетку квадрата с заданной длиной стороны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листе в клетку прямоугольника с заданными длинами сторон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чисел. Компоненты действия, запись равенства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сложения и умножения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умножения в 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модели действия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периметра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прямоугольника, запись результата измерения в сантиметрах.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Свойство противоположных сторон прямоугольника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прямоугольника, квадрата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умножения для решения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практических задач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произведения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(умножение, деление)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чисел. Компоненты действия, запись равенства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деления в практических ситуациях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слагаемого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(вычисления в пределах 100)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уменьшаемого (вычисления в пределах 100)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вычитаемого (вычисления в пределах 100)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Закономерность в ряду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объектов повседневной жизни: её объяснение с использованием математической терминологии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суммы из числа, числа из суммы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конкретный смысл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арифметических действий.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2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многоугольника (треугольника, четырехугольника)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2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3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3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4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4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5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5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№6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выполнения действий в числовом выражении, содержащем действия сложения и вычитания (без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скобок) в пределах 100 (2-3 действия); нахождение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его значения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пределах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50. Умножение числа 6 и на 6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6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7 и на 7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пределах 50. Деление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на 7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8 и на 8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8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9 и на 9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пределах 50. Деление на 9. </w:t>
            </w:r>
            <w:r>
              <w:rPr>
                <w:rFonts w:ascii="Times New Roman" w:hAnsi="Times New Roman"/>
                <w:color w:val="000000"/>
                <w:sz w:val="24"/>
              </w:rPr>
              <w:t>Таблица умножения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1, на 0. Деление числа 0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утверждений относительно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заданного набора геометрических фигур.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Распределение геометрических фигур на группы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(приёмы, правила)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построения геометрических фигур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изученного за курс 2 класса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Единица длины, массы, времени.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Задачи в два действия. 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фигуры. Периметр. Математическая информация. </w:t>
            </w:r>
            <w:r>
              <w:rPr>
                <w:rFonts w:ascii="Times New Roman" w:hAnsi="Times New Roman"/>
                <w:color w:val="000000"/>
                <w:sz w:val="24"/>
              </w:rPr>
              <w:t>Работа с информацией. 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0DC" w:rsidRDefault="00E910DC"/>
        </w:tc>
      </w:tr>
    </w:tbl>
    <w:p w:rsidR="00E910DC" w:rsidRDefault="00E910DC">
      <w:pPr>
        <w:sectPr w:rsidR="00E910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910DC" w:rsidRDefault="00CC5F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4119"/>
        <w:gridCol w:w="1124"/>
        <w:gridCol w:w="1841"/>
        <w:gridCol w:w="1910"/>
        <w:gridCol w:w="1347"/>
        <w:gridCol w:w="2849"/>
      </w:tblGrid>
      <w:tr w:rsidR="00E910DC">
        <w:trPr>
          <w:trHeight w:val="144"/>
          <w:tblCellSpacing w:w="20" w:type="nil"/>
        </w:trPr>
        <w:tc>
          <w:tcPr>
            <w:tcW w:w="4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0DC" w:rsidRDefault="00E910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0DC" w:rsidRDefault="00E910DC"/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0DC" w:rsidRDefault="00E910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0DC" w:rsidRDefault="00E910DC"/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вычисления, сводимые к действиям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однородных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арифметических действий: сложения и вычитания,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Неизвестный компонент арифметического действия: различение, называние, комментирование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процесса 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фигур – отрезка, прямоугольника, квадрата – с заданными измерениями; обозначение фигур буквами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текстовой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задачей: анализ данных и отношений, представление текста на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четвёртого пропорционального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10588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Таблицы с данными о реальных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процессах и явлениях; внесение данных в таблицу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геометрическим содержанием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17068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рассуждения (одно-двухшаговые) со связками «если …, то …», «поэтому», «значит», «все», «и», «некоторые», «каждый»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вычисления: переместительное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Переместительное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в пределах 100: приемы устных вычислений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периметра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многоугольника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Задачи применение зависимости "цена-количество-стоимость"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11708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движение одного объекта. Связь между величинами: масса одного предмета, количество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предметов, масса всех предметов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(со скобками)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скорости, времени или пройденного пути при движении одного объекта. Связь между величинами: расход ткани на одну вещь, количество вещей, расход ткани на все вещи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числами: чтение, составление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08658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таблица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6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на…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кратное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в…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Выбор формы представления информации. Линейные диаграммы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числом 7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утверждения: конструирование, проверка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чисел. Математические игры с числами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Кратное сравнение чисел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Равенства и неравенства: установление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истинности (верное/неверное)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клетчатой бумаге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прямоугольника с заданным значением площади.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площадей фигур с помощью наложения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геометрических фигур (разбиение фигуры на части,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фигуры из частей)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многоугольника из данных фигур, деление многоугольника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прямоугольника: общее и различное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приемы её 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нахождения периметра и площади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8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Таблица умножения: анализ, формулирование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закономерностей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9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Планирование хода решения задачи арифметическим способом.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задач изученных видов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16640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прямоугольника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 данных фигур, деление прямоугольника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Переход от одних единиц площади к другим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работу (производительность труда) одного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объекта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11884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правильности нахождения периметра, площади прямоугольника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площади в заданных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единицах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14142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cdf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в пределах 100: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внетабличное выполнение действий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678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фигуры, составленной из прямоугольников (квадратов)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Оценка решения задачи на достоверность и логичность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12266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с числами 0 и 1. Деление нуля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доли величины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12400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сравнение долей одной величины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12586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половина, четверть в практической ситуации, сравнение величин, выраженных долями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(правила)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построения геометрических фигур. Правила построения окружности и круга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Время (единица времени — секунда); установление отношения «быстрее/ медленнее на/в».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Определение с помощью цифровых и аналоговых приборов, измерительных инструментов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времени; прикидка и оценка результата измерений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Время (единица времени — секунда); соотношение «начало, окончание, продолжительность события» в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Расчёт времени. Соотношение «начало, окончание, продолжительность события»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«больше/ меньше на/в» в ситуации сравнения предметов и объектов на основе измерения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020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Устное умножение суммы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baf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двузначного числа на однозначное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Внетабличное устное умножение и деление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двузначного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Выбор верного </w:t>
            </w:r>
            <w:r>
              <w:rPr>
                <w:rFonts w:ascii="Times New Roman" w:hAnsi="Times New Roman"/>
                <w:color w:val="000000"/>
                <w:sz w:val="24"/>
              </w:rPr>
              <w:t>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способы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суммы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умножения (деления)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400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двузначного числа на двузначное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результата вычисления: обратное действие, применение алгоритма, оценка достоверности результата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с остатком; его применение в практических ситуациях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периметра в заданных единицах длины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13666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клетчатой бумаге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прямоугольника с заданным значением периметра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изображения (чертежа) данными на основе измерения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таблицей: анализ данных, использование информации для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ответов на вопросы и решения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16078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Стоимость (единицы — рубль, копейка); установление отношения «дороже/дешевле на/в» (в повторение)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разделу "Величины".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Числа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пределах 1000: чтение, запись, упорядочение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информацией: чтение информации, представленной в разной форме.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07208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представление в виде суммы разрядных слагаемых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Математическая информация.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Алгоритмы.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двум признакам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Масса (единица массы — грамм); соотношение между килограммом и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граммом; отношение «тяжелее/легче на/в»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09116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объекта, упорядочение по длине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 (единица длины — миллиметр, километр);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между величинами в пределах тысячи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круглым числом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(правила)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устных и письменных вычислений (сложение, вычитание, умножение, деление)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defa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прямоугольника с заданным отношением длин сторон (больше или меньше на, 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17220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трехзначного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18120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времени, количества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правильности вычислений: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прикидка и оценка результата.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калькулятором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Числа. Числа от 1 до 1000.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задачи. Задачи в 2-3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и закрепление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решения задачи по действиям с пояснениями и с помощью числового выражения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порядка действий в числовом выражении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0DC" w:rsidRDefault="00E910DC"/>
        </w:tc>
      </w:tr>
    </w:tbl>
    <w:p w:rsidR="00E910DC" w:rsidRDefault="00E910DC">
      <w:pPr>
        <w:sectPr w:rsidR="00E910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910DC" w:rsidRDefault="00CC5F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308"/>
        <w:gridCol w:w="925"/>
        <w:gridCol w:w="1795"/>
        <w:gridCol w:w="1862"/>
        <w:gridCol w:w="1315"/>
        <w:gridCol w:w="4160"/>
      </w:tblGrid>
      <w:tr w:rsidR="00E910DC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0DC" w:rsidRDefault="00E910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0DC" w:rsidRDefault="00E910DC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0DC" w:rsidRDefault="00E910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0DC" w:rsidRDefault="00E910DC"/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1000: чтение, запись, сравнение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1000: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закономерности в последовательности, упорядочение, классификация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порядка выполнения действий в числовом выражении (без скобок), содержащем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порядка выполнения действий в числовом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выражении (со скобками), содержащем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фигуры, составленной из двух-трёх прямоугольников (квадратов)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изученного в 3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классе. Алгоритм умножения на однозначное число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изученного в 3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классе. Алгоритм деления на однозначное число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деления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Анализ текстовой задачи: данные и отношения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27670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работы с электронными техническими средствами. Применение электронных средств для закрепления алгоритмов вычислений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текстовой задачи на модели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чтение, дополнение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миллиона: увеличение и уменьшение числа на несколько единиц разряда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19444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числового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выражения (суммы, разности) с комментированием,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задачи разными способами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Оценка решения задачи на достоверность и логичность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миллиона: чтение, запись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с помощью числового 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миллиона: представление многозначного числа в виде суммы разрядных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слагаемых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 в пределах миллиона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группы многозначных чисел. Классификация чисел. </w:t>
            </w:r>
            <w:r>
              <w:rPr>
                <w:rFonts w:ascii="Times New Roman" w:hAnsi="Times New Roman"/>
                <w:color w:val="000000"/>
                <w:sz w:val="24"/>
              </w:rPr>
              <w:t>Класс миллионов. Класс миллиардов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упорядочение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  <w:p w:rsidR="00E910DC" w:rsidRDefault="00CC5F5E">
            <w:pPr>
              <w:numPr>
                <w:ilvl w:val="0"/>
                <w:numId w:val="1"/>
              </w:numPr>
              <w:spacing w:after="0"/>
            </w:pP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https://m.edsoo.ru/c4e1989a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2)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https://m.edsoo.ru/c4e19de0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работу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высказываний о свойствах числа. </w:t>
            </w:r>
            <w:r>
              <w:rPr>
                <w:rFonts w:ascii="Times New Roman" w:hAnsi="Times New Roman"/>
                <w:color w:val="000000"/>
                <w:sz w:val="24"/>
              </w:rPr>
              <w:t>Запись признаков сравнения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10, 100, 1000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10, 100, 1000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симметрии. Фигуры, имеющие ось симметрии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утверждениями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(одно-/двухшаговые) с использованием изученных связок: конструирование, проверка истинности(верные (истинные) и неверные (ложные))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объектов по длине. Соотношения между величинами длины,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длины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объектов по площади. Соотношения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между единицами площади,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соотношений между единицами площади в практических и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площади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площади фигуры разными способами: палетка, разбиение на прямоугольники или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единичные квадраты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объектов по массе. Соотношения между величинами массы,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соотношений между единицами массы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протяженности по времени. Соотношения между единицами времени,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времени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расчет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 времени, массы, 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величин, упорядочение величин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Закрепление. </w:t>
            </w:r>
            <w:r>
              <w:rPr>
                <w:rFonts w:ascii="Times New Roman" w:hAnsi="Times New Roman"/>
                <w:color w:val="000000"/>
                <w:sz w:val="24"/>
              </w:rPr>
              <w:t>Таблица единиц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площади для 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нахождение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величины (массы, 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величины (массы, 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022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сложения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Разностное и кратное сравнение величин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вычитание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вычитания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Устные приемы вычислений: сложение и вычитание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многозначного числа до заданного круглого числа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сложения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неизвестного компонента действия вычитания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и контрпримеры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фигуры, симметричной заданной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доли величины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доле величины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хода решения задачи арифметическим способом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21482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3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величинами: сложение,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Поиск и использование данных для решения практических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цены, количества, стоимости товара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представлений о сложении, вычитании для решения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недостаточными данными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Таблица: чтение, дополнение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Конструирование: разбиение фигуры на прямоугольники (квадраты), конструирование фигуры из прямоугольников.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Выполнение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25582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Устные приемы вычислений: умножение и деление с многозначным числом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однозначное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значения величины в несколько раз (умножение на однозначное число)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числового выражения (произведения, частного) с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комментированием,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геометрических фигур на чертеже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умножения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компонента действия деления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"Равенство, содержащее неизвестный компонент арифметического действия: запись, нахождение неизвестного компонента"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числового выражения, содержащего 2 действия,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Уменьшение значения величины в несколько раз (деление на однозначное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число)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Число, большее или меньшее данного числа в заданное число раз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представлений об умножении, делении для решения практических задач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 по разделу "Нумерация"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значений числовых выражений с одним арифметическим действием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утверждениями: составление и проверка логических рассуждений при решении задач, формулирование вывода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задач на нахождение периметра прямоугольника (квадрата)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отражающих ситуацию купли-продажи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изученного по разделу "Арифметические действия"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движение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расчетных задач (расходы, изменения)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данных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таблицы, диаграммы, схемы, рисунка для ответов на вопросы, проверки истинности утверждений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Разные формы представления одной и той же информации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Модели пространственных геометрических фигур в окружающем мире (шар, куб)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24736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Проекции предметов окружающего мира на плоскость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алгоритмов для вычислений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работы с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электронными техническими средствами. Применение электронных средств для закрепления умения решать текстовые 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выражения, содержащего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работы с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электронными техническими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средствами. Применение электронных средств для закрепления умения конструировать с использованием геометрических фигур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умножения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"Конструирование: разбиение фигуры на прямоугольники (квадраты), составление фигур из прямоугольников/квадратов".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25410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умножения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Модели пространственных геометрических фигур в окружающем мире (цилиндр, пирамида, конус)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алгоритмов для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построения геометрической фигуры,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измерения длины отрезка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и деление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одному-двум признакам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"Письменные вычисления"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по теме "Задачи на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времени, расчёта количества, расхода, изменения"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Суммирование данных строки, столбца данной таблицы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 деления на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544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Окружность, круг: распознавание и изображение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нахождение производительности труда,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времени работы, объема выполненной работы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22968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Задачи с избыточными и недостающими данными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 и круг: построение, нахождение радиуса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представлений о периметре многоугольника для 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Закрепление. Практическая работа по теме "Окружность, круг: распознавание и изображение; построение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окружности заданного радиуса".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по теме "Геометрические фигуры"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"Разные способы решения некоторых видов изученных задач"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нахождение скорости, времени,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пройденного пути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Закрепление. Работа с текстовой задачей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29510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по теме "Задачи на нахождение доли величины, величины по её доле".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 для расширения и углубления знаний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  <w:p w:rsidR="00E910DC" w:rsidRDefault="00CC5F5E">
            <w:pPr>
              <w:numPr>
                <w:ilvl w:val="0"/>
                <w:numId w:val="2"/>
              </w:numPr>
              <w:spacing w:after="0"/>
            </w:pP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https://m.edsoo.ru/c4e20b40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2)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https://m.edsoo.ru/c4e20cee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изученных геометрических фигур заданными измерениями) с помощью чертежных инструментов: ли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нейки, угольника, циркуля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геометрические фигуры (тела): шар, куб, цилиндр, конус, пирамида; их различение, называние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25154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числового выражения, содержащего 1-2 действия и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"Пространственные геометрические фигуры (тела)"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0DC" w:rsidRDefault="00E910DC"/>
        </w:tc>
      </w:tr>
    </w:tbl>
    <w:p w:rsidR="00E910DC" w:rsidRDefault="00E910DC">
      <w:pPr>
        <w:sectPr w:rsidR="00E910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910DC" w:rsidRDefault="00E910DC">
      <w:pPr>
        <w:sectPr w:rsidR="00E910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910DC" w:rsidRPr="00CC5F5E" w:rsidRDefault="00CC5F5E">
      <w:pPr>
        <w:spacing w:after="0"/>
        <w:ind w:left="120"/>
        <w:rPr>
          <w:lang w:val="ru-RU"/>
        </w:rPr>
      </w:pPr>
      <w:bookmarkStart w:id="12" w:name="block-68841042"/>
      <w:bookmarkEnd w:id="10"/>
      <w:r w:rsidRPr="00CC5F5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E910DC" w:rsidRDefault="00CC5F5E">
      <w:pPr>
        <w:spacing w:after="0"/>
        <w:ind w:left="120"/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4483"/>
        <w:gridCol w:w="1250"/>
        <w:gridCol w:w="1841"/>
        <w:gridCol w:w="1910"/>
        <w:gridCol w:w="1347"/>
        <w:gridCol w:w="2221"/>
      </w:tblGrid>
      <w:tr w:rsidR="00E910DC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0DC" w:rsidRDefault="00E910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0DC" w:rsidRDefault="00E910DC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0DC" w:rsidRDefault="00E910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0DC" w:rsidRDefault="00E910DC"/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Количественный счет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Порядковый счет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Расположение предметов и объектов на плоскости, в пространстве: слева/справа, сверху/снизу, между; установление пространственных 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столько же,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сколько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 количеству: больше, меньше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Характеристики объекта, группы объектов (количество, форма, размер, запись)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установление пространственных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Различение, чтение чисел. Число и цифра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Число и количество. Число и цифра 2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чисел, упорядочение чисел. Число и цифра 3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числа на одну или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Уменьшение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числа на одну или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4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Длина. Сравнение по длине: длиннее, короче, одинаковые по длине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числа. Запись чисел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заданном порядке.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целого из частей (чисел, геометрических фигур)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Чтение таблицы (содержащей не более четырёх данных)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геометрических фигур: точка, отрезок и др.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Сбор данных об объекте по образцу; выбор объекта по описанию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результата сравнения: больше, меньше, столько же (равно)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без измерения: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выше — ниже, шире — уже, длиннее — короче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общее, различное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Расположение, описание расположения геометрических фигур на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6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числа на одну или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7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счета. Состав числа.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8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Число как результат измерения. Число и цифра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 цифра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Закономерность в ряду заданных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объектов: её обнаружение, продолжение ряда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длины: сантиметр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Чтение рисунка, схемы с 1—2 числовыми данными (значениями данных величин)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с помощью линейки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сложения. Компоненты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действия, запись равенства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в пределах 10. Применение в практических ситуациях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результата увеличения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до 10.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элементы. Дополнение текста до задачи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Текстовая задача: структурные элементы, составление текстовой задачи по образцу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Модели задач: краткая запись, рисунок, </w:t>
            </w:r>
            <w:r>
              <w:rPr>
                <w:rFonts w:ascii="Times New Roman" w:hAnsi="Times New Roman"/>
                <w:color w:val="000000"/>
                <w:sz w:val="24"/>
              </w:rPr>
              <w:t>схема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задачи по краткой записи, рисунку, схеме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с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помощью линейки 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 чисел (в пределах 10)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суммы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действие.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Выбор и объяснение верного решения задачи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«Решение текстовых задач»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длин отрезков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 длине, проверка результата сравнения измерением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Группировка объектов по заданному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признаку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сверху/снизу, между; установление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Внутри. Вне. Между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распознавание круга, треугольника, четырехугольника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четырехугольника.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Распределение фигур на группы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отрезка </w:t>
            </w:r>
            <w:r>
              <w:rPr>
                <w:rFonts w:ascii="Times New Roman" w:hAnsi="Times New Roman"/>
                <w:color w:val="000000"/>
                <w:sz w:val="24"/>
              </w:rPr>
              <w:t>заданной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Многоугольники: различение, сравнение, изображение от руки 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двух объектов (чисел, величин, геометрических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фигур, задач)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вычитания. Компоненты действия, запись равенства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в пределах 10. Применение в практических ситуациях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вычитания нескольких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уменьшение числа на </w:t>
            </w:r>
            <w:r>
              <w:rPr>
                <w:rFonts w:ascii="Times New Roman" w:hAnsi="Times New Roman"/>
                <w:color w:val="000000"/>
                <w:sz w:val="24"/>
              </w:rPr>
              <w:t>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между данными и искомой величиной в текстовой задаче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Перестановка слагаемых при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сложении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свойство сложения и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его применение для вычислений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данного из строки, столбца таблицы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вычислениями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и вычитание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и уменьшение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фигуры: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Комментирование хода увеличения, уменьшения числа до заданного;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Компоненты действия сложения. Нахождение неизвестного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увеличение, уменьшение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квадрата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действие: запись решения, ответа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неизвестного уменьшаемого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неизвестного вычитаемого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как действие, обратное сложению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без измерения: старше — моложе, тяжелее — легче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Внесение одного-двух данных в таблицу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Компоненты действия вычитания. Нахождение неизвестного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10. Сложение и вычитание.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нахождение суммы и остатка.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увеличение (уменьшение) числа на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Десятичный принцип записи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следования чисел от 11 до 20.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упорядочение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двузначные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длины: сантиметр, дециметр; установление соотношения между ними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 в разных единицах (сантиметры, дециметры)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в пределах 20 без перехода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в пределах 20 без перехода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Десяток. Счет десятками в пределах ста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 без перехода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чтение числового выражения, содержащего 1-2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Числа от 1 до 20: различение, чтение, запись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с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числом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разностное сравнение.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через десяток при сложении. Представление на модели и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через десяток при вычитании. Представление на модели и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15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15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 Сложение однозначных чисел с переходом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Таблица сложения.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таблицы для сложения и вычитания чисел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Счёт по 2, по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3, по 5. Сложение одинаковых слагаемых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Сложение и вычитание в пределах 20 без перехода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Комментирование сложения и вычитания с переходом через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«Числа от 1 до 20.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длины: сантиметр, дециметр.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20. Сложение с переходом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20. Вычитание с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переходом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20.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компонента: действия сложения, вычитания.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длины </w:t>
            </w:r>
            <w:r>
              <w:rPr>
                <w:rFonts w:ascii="Times New Roman" w:hAnsi="Times New Roman"/>
                <w:color w:val="000000"/>
                <w:sz w:val="24"/>
              </w:rPr>
              <w:t>отрезка.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Сравнение, группировка, закономерности, высказывания.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0DC" w:rsidRDefault="00E910DC"/>
        </w:tc>
      </w:tr>
    </w:tbl>
    <w:p w:rsidR="00E910DC" w:rsidRDefault="00E910DC">
      <w:pPr>
        <w:sectPr w:rsidR="00E910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910DC" w:rsidRDefault="00CC5F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4555"/>
        <w:gridCol w:w="1220"/>
        <w:gridCol w:w="1841"/>
        <w:gridCol w:w="1910"/>
        <w:gridCol w:w="1347"/>
        <w:gridCol w:w="2221"/>
      </w:tblGrid>
      <w:tr w:rsidR="00E910D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0DC" w:rsidRDefault="00E910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0DC" w:rsidRDefault="00E910D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0DC" w:rsidRDefault="00E910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0DC" w:rsidRDefault="00E910DC"/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100: действия с числами до 20.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пределах 100: чтение, запись. Десятичный принцип записи чисел. Поместное значение цифр в записи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десятичный состав. Представление числа в виде суммы разрядных слагаемых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100: упорядочение.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закономерности в записи последовательности из чисел, её продолжение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чисел: чётные и нечётные числа, однозначные и двузначные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длины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(единица длины — миллиметр)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величин. Решение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 в пределах 100. Неравенство, запись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уменьшение числа на несколько единиц/десятков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(единицы длины — метр, дециметр, сантиметр, миллиметр)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величинами. Сравнение предметов по стоимости (единицы стоимости – рубль, копейка)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Соотношения между единицами величины (в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Чтение, представление текста задачи в виде рисунка, схемы или другой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зависимости между числами/величинами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текста задачи разными способами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Закономерность в ряду чисел, геометрических фигур: её объяснение с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использованием математической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терминологии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Фиксация ответа к задаче и 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времени — час, минута)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ломаная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ломаной, нахождение длины ломаной с помощью 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— час,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минута).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Определение времени по часам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Разностное сравнение чисел, величин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– час, минута). </w:t>
            </w:r>
            <w:r>
              <w:rPr>
                <w:rFonts w:ascii="Times New Roman" w:hAnsi="Times New Roman"/>
                <w:color w:val="000000"/>
                <w:sz w:val="24"/>
              </w:rPr>
              <w:t>Единицы времени – час, минута, секунда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Составление, чтение числового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выражения со скобками, без скобок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периметра прямоугольника, запись результата измерения в сантиметрах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сложения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Переместительное, сочетательное свойства сложения, их применение для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числа, группы чисел. Группировка чисел по выбранному свойству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с использованием математической терминологии; проверка истинности утверждений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моделей (схем, изображений) готовыми числовыми данными. Столбчатая диаграмма; использование данных диаграммы для решения учебных и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Верные (истинные) и неверные (ложные) утверждения, содержащие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количественные, пространственные отношения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Сложение и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с круглым числом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Прибавление и вычитание однозначного числа без перехода через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результата вычисления (реальность ответа, обратное действие).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Проверка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сложения и вычитания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Дополнение до круглого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Сложение без перехода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чисел в пределах 100. Вычитание без перехода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Вычитание двузначного числа из круглого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чисел в пределах 100. Числовое выражение без скобок: составление, чтение, устное нахождение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Числовое выражение со скобками: составление, чтение, устное нахождение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Приемы прибавления однозначного числа с переходом через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Приемы вычитания однозначного числа с переходом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суммы, разности удобным способом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(по вопросам, по действиям с пояснением)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Расчётные задачи на увеличение/уменьшение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величины на несколько единиц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сложения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действия сложения, его нахождение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компонентов и результата действия вычитания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компонент действия вычитания, его нахождение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План решения задачи в два действия, выбор соответствующих плану арифметических действий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в два действия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таблицами: извлечение и использование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для ответа на вопрос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информации, представленной в таблице (таблицы сложения, умножения), внесение данных в таблицу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таблицами: извлечение и использование для ответа на вопрос информации, представленной в таблице (таблицы сложения,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умножения; график дежурств, наблюдения в природе и пр.), внесение данных в таблицу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заданному и самостоятельно установленному основанию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многоугольник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 (треугольника, четырехугольника)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сложения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вычитания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прямой угол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составления ряда чисел, величин,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геометрических фигур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(формулирование правила, проверка правила, дополнение ряда)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Прибавление и вычитание однозначного числа с переходом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чисел в пределах 100.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r>
              <w:rPr>
                <w:rFonts w:ascii="Times New Roman" w:hAnsi="Times New Roman"/>
                <w:color w:val="000000"/>
                <w:sz w:val="24"/>
              </w:rPr>
              <w:t>Прикидка результата, его проверка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(треугольника, четырехугольника, многоугольника)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геометрических фигур: прямоугольник, квадрат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длины отрезка на заданную величину. Запись действия (в см и мм, в мм)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устных и письменных 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равных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с помощью числового выражения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разбиение прямоугольника на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квадраты, составление прямоугольника из квадратов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листе в клетку квадрата с заданной длиной стороны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листе в клетку прямоугольника с заданными длинами сторон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чисел. Компоненты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действия, запись 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сложения и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умножения в 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модели действия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периметра прямоугольника, запись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результата измерения в сантиметрах.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Свойство противоположных сторон прямоугольника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прямоугольника, квадрата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умножения для решения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задач на применение смысла арифметического действия (умножение, деление)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чисел. Компоненты действия, запись 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деления в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практических ситуациях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слагаемого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уменьшаемого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вычитаемого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суммы из числа, числа из суммы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объектов повседневной жизни: её объяснение с использованием математической терминологии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нахождение периметра многоугольника (треугольника,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четырехугольника)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конкретный смысл арифметических действий.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пределах 50. Умножение числа 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пределах 50. Умножение числа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выполнения действий в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числовом выражении, содержащем действия сложения и вычитания (без скобок) в пределах 100 (2-3 действия); нахождение его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выполнения действий в числовом выражении, содержащем действия сложения и вычитания (со скобками) в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пределах 100 (2-3 действия); нахождение его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6 и на 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пределах 50. Умножение числа 7 и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на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8 и на 8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8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пределах 50.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числа 9 и на 9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9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1, на 0. Деление числа 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утверждений относительно заданного набора геометрических фигур.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Распределение геометрических фигур на группы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построения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электронными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средствами обучения: правила работы, выполнение заданий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изученного за курс 2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длины, массы, времени.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Задачи в два действия.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фигуры. Периметр.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Математическая информация. </w:t>
            </w:r>
            <w:r>
              <w:rPr>
                <w:rFonts w:ascii="Times New Roman" w:hAnsi="Times New Roman"/>
                <w:color w:val="000000"/>
                <w:sz w:val="24"/>
              </w:rPr>
              <w:t>Работа с информацией.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0DC" w:rsidRDefault="00E910DC"/>
        </w:tc>
      </w:tr>
    </w:tbl>
    <w:p w:rsidR="00E910DC" w:rsidRDefault="00E910DC">
      <w:pPr>
        <w:sectPr w:rsidR="00E910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910DC" w:rsidRDefault="00CC5F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4119"/>
        <w:gridCol w:w="1124"/>
        <w:gridCol w:w="1841"/>
        <w:gridCol w:w="1910"/>
        <w:gridCol w:w="1347"/>
        <w:gridCol w:w="2849"/>
      </w:tblGrid>
      <w:tr w:rsidR="00E910DC">
        <w:trPr>
          <w:trHeight w:val="144"/>
          <w:tblCellSpacing w:w="20" w:type="nil"/>
        </w:trPr>
        <w:tc>
          <w:tcPr>
            <w:tcW w:w="4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0DC" w:rsidRDefault="00E910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0DC" w:rsidRDefault="00E910DC"/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0DC" w:rsidRDefault="00E910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0DC" w:rsidRDefault="00E910DC"/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рассуждения (одно-двухшаговые) со связками «если …, то …», «поэтому», «значит», «все», «и», «некоторые», «каждый»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правильности вычислений: прикидка и оценка результата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Входная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текстовой задачей: анализ данных и отношений, представление текста на модели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10588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фигур – отрезка,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прямоугольника, квадрата – с заданными измерениями; обозначение фигур буквами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объекта, упорядочение по длине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информацией: чтение информации, представленной в разной форме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вычисления: переместительное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арифметических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действий: сложения и вычитания,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 с использованием таблицы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50: внетабличное выполнение действий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50: приемы устных вычислений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вычисления, сводимые к действиям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действий в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числовом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выражении (со скобками)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умножения: анализ, формулирование закономерностей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многоугольника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периметра в заданных единицах длины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13666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6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Столбчатая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диаграмма: чтение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хода решения задачи арифметическим способом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7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утверждения: конструирование, проверка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на…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в…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Единицы площади – квадратный метр,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квадратный сантиметр, квадратный дециметр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приемы её 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8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9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прямоугольника: общее и различное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прямоугольника из данных фигур, деление прямоугольника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многоугольника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из данных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фигур, деление многоугольника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Переход от одних единиц площади к другим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Оценка решения задачи на достоверность и логичность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12266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в заданных единицах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верного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геометрическим содержанием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формы представления информации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клетчатой бумаге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прямоугольника с заданным значением площади.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площадей фигур с помощью наложения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клетчатой бумаге прямоугольника с заданным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значением периметра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cdf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 с числами 0 и 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фигуры, составленной из прямоугольников (квадратов)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половина, четверть в практической ситуации, сравнение величин, выраженных долями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12400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сравнение долей одной величины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12586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доли величины и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величины по значению доли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Время (единица времени — секунда); установление отношения «быстрее/ медленнее на/в».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с помощью 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Время (единица времени —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секунда); соотношение «начало, окончание, продолжительность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события»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Расчёт времени. Соотношение «начало, окончание,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продолжительность события»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прямоугольника с заданным отношением длин сторон (больше или меньше на, 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чисел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Устное умножение суммы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baf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способы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двузначного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устных и письменных вычислений (сложение, вычитание, умножение, деление)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(правила) порядка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действий в числовом выражении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суммы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Внетабличное устное умножение и деление в пределах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умножения (деления)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результата вычисления: обратное действие, применение алгоритма, оценка достоверности результата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деление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двузначного числа на двузначное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однородных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времени, количества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11884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деление с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остатком; его применение в практических ситуациях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11064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работу (производительность труда)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одного объекта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Стоимость (единицы — рубль, копейка); установление отношения «дороже/дешевле на/в»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кратное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нахождения периметра и площади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17068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построения геометрических фигур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17220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изображения (чертежа) данными на основе измерения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двум признакам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07208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представление в виде суммы разрядных слагаемых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Числа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пределах 1000: чтение, запись, упорядочение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 с числами: чтение, составление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08658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Равенства и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неравенства: установление истинности (верное/неверное)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«больше/ меньше на/в» в ситуации сравнения предметов и объектов на основе измерения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Масса (единица массы — грамм); соотношение между к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илограммом и граммом; отношение «тяжелее/легче на/в»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09116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 (единица длины — миллиметр, километр); соотношение между величинами в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пределах тысячи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Кратное сравнение чисел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с круглым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числом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Задачи применение зависимости "цена-количество-стоимость"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11708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сложение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умножения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двузначного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defa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умножения трехзначного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доли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задач. Установление последовательности событий в тексте и действий в решении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таблицей: анализ данных, использование информации для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ответов на вопросы и решения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Таблицы с данными о реальных процессах и явлениях; внесение данных в таблицу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Числа. Числа от 1 до 1000.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разделу "Величины".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информация. Алгоритмы.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задачи. Задачи в 2-3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и закрепление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0DC" w:rsidRDefault="00E910DC"/>
        </w:tc>
      </w:tr>
    </w:tbl>
    <w:p w:rsidR="00E910DC" w:rsidRDefault="00E910DC">
      <w:pPr>
        <w:sectPr w:rsidR="00E910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910DC" w:rsidRDefault="00CC5F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8"/>
        <w:gridCol w:w="4144"/>
        <w:gridCol w:w="1111"/>
        <w:gridCol w:w="1841"/>
        <w:gridCol w:w="1910"/>
        <w:gridCol w:w="1347"/>
        <w:gridCol w:w="2849"/>
      </w:tblGrid>
      <w:tr w:rsidR="00E910DC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0DC" w:rsidRDefault="00E910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0DC" w:rsidRDefault="00E910DC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910DC" w:rsidRDefault="00E910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0DC" w:rsidRDefault="00E910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0DC" w:rsidRDefault="00E910DC"/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1000: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чтение, запись, сравнение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порядка выполнения действий в числовом выражении (без скобок), содержащем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порядка выполнения действий в числовом выражении (со скобками), содержащем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eed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022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сложения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вычитания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изученного в 3 классе.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Алгоритм умножения на однозначное число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изученного в 3 классе. Алгоритм деления на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однозначное число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Анализ текстовой задачи: данные и отношения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21482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текстовой задачи на модели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чтение, дополнение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работы с электронными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техническими средствами. Применение электронных средств для закрепления алгоритмов вычислений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27210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1000: установление закономерности в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упорядочение, классификация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миллиона: чтение, запись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19444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миллиона: представление многозначного числа в виде суммы разрядных слагаемых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 в пределах миллиона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упорядочение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высказываний о свойствах числа. </w:t>
            </w:r>
            <w:r>
              <w:rPr>
                <w:rFonts w:ascii="Times New Roman" w:hAnsi="Times New Roman"/>
                <w:color w:val="000000"/>
                <w:sz w:val="24"/>
              </w:rPr>
              <w:t>Запись признаков сравнения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10, 100, 1000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10, 100, 1000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458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миллиона: увеличение и уменьшение числа на несколько единиц разряда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группы многозначных чисел.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объектов по длине. Соотношения между величинами длины,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Вместимость (единица вместимости - литр).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объектов по вместимости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объектов по площади. Соотношения между единицами площади,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площади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площади фигуры разными способами: палетка,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разбиение на прямоугольники или единичные квадраты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площади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объектов по массе. Соотношения между величинами массы,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массы, вместимости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протяженности по времени. Соотношения между единицами времени,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соотношений между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единицами времени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 времени, массы, 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величин, упорядочение величин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величинами: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расчет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величины (массы, 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величины (массы, 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симметрии. Фигуры, имеющие ось симметрии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23854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фигуры, симметричной заданной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24092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Таблица: чтение, дополнение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26806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Устные приемы вычислений: сложение и вычитание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Устные приемы вычислений: умножение и деление с многозначным числом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многозначного числа до заданного круглого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числа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сложения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вычитания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доли величины и величины по ее доле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доле величины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хода решения задачи арифметическим способом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Поиск и использование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данных для решения практических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сложении, вычитании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об умножении, делении для решения практических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расчетных задач (расходы, изменения)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и контрпримеры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26144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Число, большее или меньшее данного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числа в заданное число раз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однозначное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значения величины в несколько раз (умножение на однозначное число)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20212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числового выражения (суммы,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разности) с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комментированием,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числового выражения (произведения, частного) с комментированием,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компонента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умножения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деления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Уменьшение значения величины в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несколько раз (деление на однозначное число)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значений числовых выражений с одним арифметическим действием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Разные приемы записи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решения 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23700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прямоугольника (квадрата)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скорости, времени, пройденного пути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площади для 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Разностное и кратное сравнение величин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данных таблицы, диаграммы, схемы, рисунка для ответов на вопросы, проверки истинности утверждений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Разные формы представления одной и той же информации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Окружность, круг: распознавание и изображение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 и круг: построение, нахождение радиуса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изученных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геометрических фигур (с заданными измерениями) с помощью чертежных инструментов: линейки, угольника, циркуля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числового выражения, содержащего 2 действия,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числового выражения, содержащего 1-2 действия и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геометрических фигур на чертеже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утверждениями (одно-/двухшаговые) с использованием изученных связок: конструирование, проверка истинности(верные (истинные) и неверные (ложные))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fbe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Оценка решения задачи на достоверность и логичность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выражения, содержащего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Модели пространственных геометрических фигур в окружающем мире (шар, куб)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Проекции предметов окружающего мира на плоскость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Конструирование: разбиение фигуры на прямоугольники (квадраты), конструирование фигуры из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прямоугольников.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построений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25410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фигуры, составленной из двух-трёх прямоугольников (квадратов)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задачи разными способами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нахождение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производительности труда, времени работы, объема выполненной работы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22968</w:t>
              </w:r>
            </w:hyperlink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с помощью числового 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утверждениями: составление и проверка логических рассуждений при решении задач, формулирование вывода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движение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деления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Закрепление. </w:t>
            </w: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отражающих ситуацию купли-продажи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цены, количества, стоимости товара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Разные способы решения задач. Задачи на доли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Задачи с избыточными и недостающими данными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работы с электронными техническими средствами. Применение электронных средств для закрепления умения решать текстовые 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работы с электронными техническими средствами. Применение электронных средств для закрепления умения конструировать с использованием геометрических фигур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умножения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умножения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Равенство, содержащее неизвестный компонент арифметического действия: запись, нахождение неизвестного компонента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Модели пространственных геометрических фигур в окружающем мире (цилиндр, пирамида, конус)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Пространственные геометрические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фигуры (тела): шар, куб, цилиндр, конус, пирамида; их различение, называние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алгоритмов для вычислений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27670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и деление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Письменные вычисления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Закрепление. Задачи на установление времени, расчёта количества,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расхода, изменения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работу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Закрепление. Практическая работа "Конструирование: разбиение фигуры на прямоугольники (квадраты), составление фигур из прямоугольников/квадратов"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25582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Суммирование данных строки, столбца данной таблицы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алгоритмов для построения геометрической фигуры,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измерения длины отрезка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17220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/ Всероссийская проверочная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работа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одному-двум признакам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периметре многоугольника для 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Нумерация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Таблица единиц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Закрепление. Задачи на нахождение доли величины, величины по её доле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23444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Закрепление. Разные способы решения некоторых видов изученных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Закрепление. Работа с текстовой задачей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Закрепление. Практическая работа по теме "Окружность, круг: распознавание и изображение; построение окружности заданного радиуса"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</w:tr>
      <w:tr w:rsidR="00E910DC" w:rsidRPr="00CC5F5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Закрепление. Пространственные геометрические фигуры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(тела)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910DC" w:rsidRDefault="00E910D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5F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25154</w:t>
              </w:r>
            </w:hyperlink>
          </w:p>
        </w:tc>
      </w:tr>
      <w:tr w:rsidR="00E910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13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0DC" w:rsidRDefault="00E910DC"/>
        </w:tc>
      </w:tr>
    </w:tbl>
    <w:p w:rsidR="00E910DC" w:rsidRDefault="00E910DC">
      <w:pPr>
        <w:sectPr w:rsidR="00E910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910DC" w:rsidRDefault="00E910DC">
      <w:pPr>
        <w:sectPr w:rsidR="00E910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910DC" w:rsidRPr="00CC5F5E" w:rsidRDefault="00CC5F5E">
      <w:pPr>
        <w:spacing w:before="199" w:after="199" w:line="336" w:lineRule="auto"/>
        <w:ind w:left="120"/>
        <w:rPr>
          <w:lang w:val="ru-RU"/>
        </w:rPr>
      </w:pPr>
      <w:bookmarkStart w:id="13" w:name="block-68841044"/>
      <w:bookmarkEnd w:id="12"/>
      <w:r w:rsidRPr="00CC5F5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:rsidR="00E910DC" w:rsidRDefault="00CC5F5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E910DC" w:rsidRDefault="00E910DC">
      <w:pPr>
        <w:spacing w:after="0"/>
        <w:ind w:left="120"/>
      </w:pPr>
    </w:p>
    <w:p w:rsidR="00E910DC" w:rsidRDefault="00CC5F5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E910DC" w:rsidRPr="00CC5F5E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272"/>
              <w:rPr>
                <w:lang w:val="ru-RU"/>
              </w:rPr>
            </w:pPr>
            <w:r w:rsidRPr="00CC5F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E910DC" w:rsidRPr="00CC5F5E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читать, записывать, сравнивать, упорядочивать числа от 0 до 20, различать число и цифру</w:t>
            </w:r>
          </w:p>
        </w:tc>
      </w:tr>
      <w:tr w:rsidR="00E910DC" w:rsidRPr="00CC5F5E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пересчитывать различные объекты, устанавливать порядковый номер объекта</w:t>
            </w:r>
          </w:p>
        </w:tc>
      </w:tr>
      <w:tr w:rsidR="00E910DC" w:rsidRPr="00CC5F5E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числа, бо́льшие или меньшие данного числа на заданное число</w:t>
            </w:r>
          </w:p>
        </w:tc>
      </w:tr>
      <w:tr w:rsidR="00E910DC" w:rsidRPr="00CC5F5E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сложения и вычитания в пределах 20 (устно и письменно) без перехода чер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ез десяток</w:t>
            </w:r>
          </w:p>
        </w:tc>
      </w:tr>
      <w:tr w:rsidR="00E910DC" w:rsidRPr="00CC5F5E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и различать компоненты действий сложения и вычитания</w:t>
            </w:r>
          </w:p>
        </w:tc>
      </w:tr>
      <w:tr w:rsidR="00E910DC" w:rsidRPr="00CC5F5E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в одно действие на сложение и вычитание: выделять условие и требование (вопрос)</w:t>
            </w:r>
          </w:p>
        </w:tc>
      </w:tr>
      <w:tr w:rsidR="00E910DC" w:rsidRPr="00CC5F5E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сравнивать объекты по длине, измерять длину отрезка, чертить отрезок заданной длины (см, дм) </w:t>
            </w:r>
          </w:p>
        </w:tc>
      </w:tr>
      <w:tr w:rsidR="00E910DC" w:rsidRPr="00CC5F5E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геометрические фигуры: круг, треугольник, прямоугольник (квадрат), отрезок</w:t>
            </w:r>
          </w:p>
        </w:tc>
      </w:tr>
      <w:tr w:rsidR="00E910DC" w:rsidRPr="00CC5F5E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между объектами соотношения: «слева – справа»,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«спереди – сзади», «между»</w:t>
            </w:r>
          </w:p>
        </w:tc>
      </w:tr>
      <w:tr w:rsidR="00E910DC" w:rsidRPr="00CC5F5E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верные (истинные) и неверные (ложные) утверждения</w:t>
            </w:r>
          </w:p>
        </w:tc>
      </w:tr>
      <w:tr w:rsidR="00E910DC" w:rsidRPr="00CC5F5E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объекты по заданному признаку, находить и называть закономерности в ряду объектов повседневной жизни</w:t>
            </w:r>
          </w:p>
        </w:tc>
      </w:tr>
      <w:tr w:rsidR="00E910DC" w:rsidRPr="00CC5F5E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строки и столбцы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таблицы, вносить и извлекать данное или данные из таблицы</w:t>
            </w:r>
          </w:p>
        </w:tc>
      </w:tr>
      <w:tr w:rsidR="00E910DC" w:rsidRPr="00CC5F5E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два объекта (числа, геометрические фигуры)</w:t>
            </w:r>
          </w:p>
        </w:tc>
      </w:tr>
      <w:tr w:rsidR="00E910DC" w:rsidRPr="00CC5F5E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распределять объекты на две группы по заданному основанию</w:t>
            </w:r>
          </w:p>
        </w:tc>
      </w:tr>
    </w:tbl>
    <w:p w:rsidR="00E910DC" w:rsidRPr="00CC5F5E" w:rsidRDefault="00E910DC">
      <w:pPr>
        <w:spacing w:after="0"/>
        <w:ind w:left="120"/>
        <w:rPr>
          <w:lang w:val="ru-RU"/>
        </w:rPr>
      </w:pPr>
    </w:p>
    <w:p w:rsidR="00E910DC" w:rsidRDefault="00CC5F5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E910DC" w:rsidRPr="00CC5F5E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272"/>
              <w:rPr>
                <w:lang w:val="ru-RU"/>
              </w:rPr>
            </w:pPr>
            <w:r w:rsidRPr="00CC5F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</w:t>
            </w:r>
            <w:r w:rsidRPr="00CC5F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предметным результатам освоения основной образовательной программы начального общего образования </w:t>
            </w:r>
          </w:p>
        </w:tc>
      </w:tr>
      <w:tr w:rsidR="00E910DC" w:rsidRPr="00CC5F5E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читать, записывать, сравнивать, упорядочивать числа в пределах 100; находить число, большее или меньшее данного числа на заданное число в пределах 100,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большее данного числа в заданное число раз (в пределах 20)</w:t>
            </w:r>
          </w:p>
        </w:tc>
      </w:tr>
      <w:tr w:rsidR="00E910DC" w:rsidRPr="00CC5F5E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соблюдать порядок при вычислении значения числового выражения, содержащего действия сложения и вычитания в пределах 100</w:t>
            </w:r>
          </w:p>
        </w:tc>
      </w:tr>
      <w:tr w:rsidR="00E910DC" w:rsidRPr="00CC5F5E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действия: сложение и вычит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ание, в пределах 100 – устно и письменно, умножение и деление в пределах 50 с использованием таблицы умножения</w:t>
            </w:r>
          </w:p>
        </w:tc>
      </w:tr>
      <w:tr w:rsidR="00E910DC" w:rsidRPr="00CC5F5E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и различать компоненты действий умножения, деления</w:t>
            </w:r>
          </w:p>
        </w:tc>
      </w:tr>
      <w:tr w:rsidR="00E910DC" w:rsidRPr="00CC5F5E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неизвестный компонент сложения, вычитания</w:t>
            </w:r>
          </w:p>
        </w:tc>
      </w:tr>
      <w:tr w:rsidR="00E910DC" w:rsidRPr="00CC5F5E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при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выполнении практических заданий единицы длины (сантиметр, дециметр, метр), массы (килограмм), времени (минута, час), стоимости (рубль, копейка); определять с помощью измерительных инструментов длину, определять время с помощью часов</w:t>
            </w:r>
          </w:p>
        </w:tc>
      </w:tr>
      <w:tr w:rsidR="00E910DC" w:rsidRPr="00CC5F5E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величин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ы длины, массы, времени, стоимости, устанавливая между ними соотношение «больше или меньше на»</w:t>
            </w:r>
          </w:p>
        </w:tc>
      </w:tr>
      <w:tr w:rsidR="00E910DC" w:rsidRPr="00CC5F5E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в одно-два действия: представлять задачу (краткая запись, рисунок, таблица или другая модель), планировать ход решения текстовой зад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ачи в два действия, оформлять его в виде арифметического действия или действий, записывать ответ</w:t>
            </w:r>
          </w:p>
        </w:tc>
      </w:tr>
      <w:tr w:rsidR="00E910DC" w:rsidRPr="00CC5F5E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и называть геометрические фигуры: прямой угол, ломаную, многоугольник</w:t>
            </w:r>
          </w:p>
        </w:tc>
      </w:tr>
      <w:tr w:rsidR="00E910DC" w:rsidRPr="00CC5F5E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бумаге в клетку изображать ломаную, многоугольник, чертить с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помощью линейки или угольника прямой угол, прямоугольник с заданными длинами сторон</w:t>
            </w:r>
          </w:p>
        </w:tc>
      </w:tr>
      <w:tr w:rsidR="00E910DC" w:rsidRPr="00CC5F5E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измерение длин реальных объектов с помощью линейки; находить длину ломаной, состоящей из двух-трёх звеньев, периметр прямоугольника (квадрата)</w:t>
            </w:r>
          </w:p>
        </w:tc>
      </w:tr>
      <w:tr w:rsidR="00E910DC" w:rsidRPr="00CC5F5E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распозн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авать верные (истинные) и неверные (ложные) утверждения со словами «все», «каждый»; проводить одно-двухшаговые логические рассуждения и делать выводы</w:t>
            </w:r>
          </w:p>
        </w:tc>
      </w:tr>
      <w:tr w:rsidR="00E910DC" w:rsidRPr="00CC5F5E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общий признак группы математических объектов (чисел, величин, геометрических фигур)</w:t>
            </w:r>
          </w:p>
        </w:tc>
      </w:tr>
      <w:tr w:rsidR="00E910DC" w:rsidRPr="00CC5F5E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закономерность в ряду объектов (чисел, геометрических фигур)</w:t>
            </w:r>
          </w:p>
        </w:tc>
      </w:tr>
      <w:tr w:rsidR="00E910DC" w:rsidRPr="00CC5F5E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информацию в заданной форме: дополнять текст задачи числами, заполнять строку или столбец таблицы, указывать числовые данные на рисунке</w:t>
            </w:r>
          </w:p>
        </w:tc>
      </w:tr>
      <w:tr w:rsidR="00E910DC" w:rsidRPr="00CC5F5E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группы объекто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 (находить общее, различное)</w:t>
            </w:r>
          </w:p>
        </w:tc>
      </w:tr>
      <w:tr w:rsidR="00E910DC" w:rsidRPr="00CC5F5E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обнаруживать модели геометрических фигур в окружающем мире</w:t>
            </w:r>
          </w:p>
        </w:tc>
      </w:tr>
      <w:tr w:rsidR="00E910DC" w:rsidRPr="00CC5F5E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примеры, подтверждающие суждение, ответ</w:t>
            </w:r>
          </w:p>
        </w:tc>
      </w:tr>
      <w:tr w:rsidR="00E910DC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(дополнять) текстовую задачу</w:t>
            </w:r>
          </w:p>
        </w:tc>
      </w:tr>
      <w:tr w:rsidR="00E910DC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проверять правильность вычисления, измерения</w:t>
            </w:r>
          </w:p>
        </w:tc>
      </w:tr>
    </w:tbl>
    <w:p w:rsidR="00E910DC" w:rsidRDefault="00E910DC">
      <w:pPr>
        <w:spacing w:after="0"/>
        <w:ind w:left="120"/>
      </w:pPr>
    </w:p>
    <w:p w:rsidR="00E910DC" w:rsidRDefault="00CC5F5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</w:t>
      </w:r>
      <w:r>
        <w:rPr>
          <w:rFonts w:ascii="Times New Roman" w:hAnsi="Times New Roman"/>
          <w:b/>
          <w:color w:val="000000"/>
          <w:sz w:val="28"/>
        </w:rPr>
        <w:t>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E910DC" w:rsidRPr="00CC5F5E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272"/>
              <w:rPr>
                <w:lang w:val="ru-RU"/>
              </w:rPr>
            </w:pPr>
            <w:r w:rsidRPr="00CC5F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E910DC" w:rsidRPr="00CC5F5E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читать, записывать, сравнивать, упорядочивать числа в пределах 1000;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находить число, большее или меньшее данного числа на заданное число, в заданное число раз (в пределах 1000)</w:t>
            </w:r>
          </w:p>
        </w:tc>
      </w:tr>
      <w:tr w:rsidR="00E910DC" w:rsidRPr="00CC5F5E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действия: сложение и вычитание, умножение и деление на однозначное число, деление с остатком; выполнять действия умно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жения и деления с числами 0 и 1</w:t>
            </w:r>
          </w:p>
        </w:tc>
      </w:tr>
      <w:tr w:rsidR="00E910DC" w:rsidRPr="00CC5F5E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соблюдать порядок действий при вычислении значения числового выражения, содержащего арифметические действия сложения, вычитания, умножения и деления; использовать при вычислениях переместительное и сочет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ательное свойства сложения</w:t>
            </w:r>
          </w:p>
        </w:tc>
      </w:tr>
      <w:tr w:rsidR="00E910DC" w:rsidRPr="00CC5F5E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неизвестный компонент арифметического действия</w:t>
            </w:r>
          </w:p>
        </w:tc>
      </w:tr>
      <w:tr w:rsidR="00E910DC" w:rsidRPr="00CC5F5E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(минута, час, секунда), стоимости (копейка, рубль); 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</w:t>
            </w:r>
          </w:p>
        </w:tc>
      </w:tr>
      <w:tr w:rsidR="00E910DC" w:rsidRPr="00CC5F5E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ь величины длины, площади, массы, времени, стоимости, устанавливая между ними соотношение «больше или меньше на или в»</w:t>
            </w:r>
          </w:p>
        </w:tc>
      </w:tr>
      <w:tr w:rsidR="00E910DC" w:rsidRPr="00CC5F5E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называть, находить долю величины; сравнивать величины, выраженные долями</w:t>
            </w:r>
          </w:p>
        </w:tc>
      </w:tr>
      <w:tr w:rsidR="00E910DC" w:rsidRPr="00CC5F5E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решении задач и в практических ситуац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иях (покупка товара, определение времени, выполнение расчётов) соотношение между величинами</w:t>
            </w:r>
          </w:p>
        </w:tc>
      </w:tr>
      <w:tr w:rsidR="00E910DC" w:rsidRPr="00CC5F5E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при решении задач выполнять сложение и вычитание однородных величин, умножение и деление величины на однозначное число</w:t>
            </w:r>
          </w:p>
        </w:tc>
      </w:tr>
      <w:tr w:rsidR="00E910DC" w:rsidRPr="00CC5F5E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в одно-два действия: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</w:t>
            </w:r>
          </w:p>
        </w:tc>
      </w:tr>
      <w:tr w:rsidR="00E910DC" w:rsidRPr="00CC5F5E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конструировать прямоугольник из данных фиг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ур (квадратов), делить прямоугольник, многоугольник на заданные части</w:t>
            </w:r>
          </w:p>
        </w:tc>
      </w:tr>
      <w:tr w:rsidR="00E910DC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фигуры по площади</w:t>
            </w:r>
          </w:p>
        </w:tc>
      </w:tr>
      <w:tr w:rsidR="00E910DC" w:rsidRPr="00CC5F5E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периметр прямоугольника (квадрата), площадь прямоугольника (квадрата)</w:t>
            </w:r>
          </w:p>
        </w:tc>
      </w:tr>
      <w:tr w:rsidR="00E910DC" w:rsidRPr="00CC5F5E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верные (истинные) и неверные (ложные)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утверждения со словами: «все», «некоторые», «и», «каждый», «если …, то…»</w:t>
            </w:r>
          </w:p>
        </w:tc>
      </w:tr>
      <w:tr w:rsidR="00E910DC" w:rsidRPr="00CC5F5E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формулировать утверждение (вывод), строить логические рассуждения (одно-двухшаговые), в том числе с использованием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изученных связок</w:t>
            </w:r>
          </w:p>
        </w:tc>
      </w:tr>
      <w:tr w:rsidR="00E910DC" w:rsidRPr="00CC5F5E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1.16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объекты по одному-двум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признакам</w:t>
            </w:r>
          </w:p>
        </w:tc>
      </w:tr>
      <w:tr w:rsidR="00E910DC" w:rsidRPr="00CC5F5E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извлекать, использовать информацию, представленную на простейших диаграммах, в таблицах, на предметах повседневной жизни, а также структурировать информацию: заполнять простейшие таблицы</w:t>
            </w:r>
          </w:p>
        </w:tc>
      </w:tr>
      <w:tr w:rsidR="00E910DC" w:rsidRPr="00CC5F5E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составлять план выполнения учебного задания и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следовать ему, выполнять действия по алгоритму</w:t>
            </w:r>
          </w:p>
        </w:tc>
      </w:tr>
      <w:tr w:rsidR="00E910DC" w:rsidRPr="00CC5F5E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математические объекты (находить общее, различное, уникальное)</w:t>
            </w:r>
          </w:p>
        </w:tc>
      </w:tr>
      <w:tr w:rsidR="00E910DC" w:rsidRPr="00CC5F5E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выбирать верное решение математической задачи</w:t>
            </w:r>
          </w:p>
        </w:tc>
      </w:tr>
    </w:tbl>
    <w:p w:rsidR="00E910DC" w:rsidRPr="00CC5F5E" w:rsidRDefault="00E910DC">
      <w:pPr>
        <w:spacing w:after="0"/>
        <w:ind w:left="120"/>
        <w:rPr>
          <w:lang w:val="ru-RU"/>
        </w:rPr>
      </w:pPr>
    </w:p>
    <w:p w:rsidR="00E910DC" w:rsidRDefault="00CC5F5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E910DC" w:rsidRPr="00CC5F5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/>
              <w:ind w:left="272"/>
              <w:rPr>
                <w:lang w:val="ru-RU"/>
              </w:rPr>
            </w:pPr>
            <w:r w:rsidRPr="00CC5F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</w:t>
            </w:r>
            <w:r w:rsidRPr="00CC5F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освоения основной образовательной программы начального общего образования </w:t>
            </w:r>
          </w:p>
        </w:tc>
      </w:tr>
      <w:tr w:rsidR="00E910DC" w:rsidRPr="00CC5F5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читать, записывать, сравнивать, упорядочивать многозначные числа</w:t>
            </w:r>
          </w:p>
        </w:tc>
      </w:tr>
      <w:tr w:rsidR="00E910DC" w:rsidRPr="00CC5F5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число, большее или меньшее данного числа на заданное число, в заданное число раз</w:t>
            </w:r>
          </w:p>
        </w:tc>
      </w:tr>
      <w:tr w:rsidR="00E910DC" w:rsidRPr="00CC5F5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действия: сложение и вычитание с многозначными числами письменно (в пределах 100 – устно), умножение и деление многозначного числа на однозначное, двузначное число письменно (в пределах 100 – устно), деление с остатком – письменно (в предела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х 1000)</w:t>
            </w:r>
          </w:p>
        </w:tc>
      </w:tr>
      <w:tr w:rsidR="00E910DC" w:rsidRPr="00CC5F5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значение числового выражения, содержащего 2 – 4 арифметических действия, использовать при вычислениях изученные свойства арифметических действий </w:t>
            </w:r>
          </w:p>
        </w:tc>
      </w:tr>
      <w:tr w:rsidR="00E910DC" w:rsidRPr="00CC5F5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прикидку результата вычислений, проверку полученного ответа по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критериям: достоверность (реальность), соответствие правилу (алгоритму), а также с помощью калькулятора</w:t>
            </w:r>
          </w:p>
        </w:tc>
      </w:tr>
      <w:tr w:rsidR="00E910DC" w:rsidRPr="00CC5F5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долю величины, величину по её доле</w:t>
            </w:r>
          </w:p>
        </w:tc>
      </w:tr>
      <w:tr w:rsidR="00E910DC" w:rsidRPr="00CC5F5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неизвестный компонент арифметического действия</w:t>
            </w:r>
          </w:p>
        </w:tc>
      </w:tr>
      <w:tr w:rsidR="00E910DC" w:rsidRPr="00CC5F5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решении задач единиц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ы длины (миллиметр, сантиметр, дециметр, метр, километр), массы (грамм, килограмм, центнер, тонна), времени (секунда, минута, час, сутки, неделя, месяц, год), вместимости (литр), стоимости (копейка, рубль), площади (квадратный метр, квадратный дециметр, кв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адратный сантиметр), скорости (километр в час)</w:t>
            </w:r>
          </w:p>
        </w:tc>
      </w:tr>
      <w:tr w:rsidR="00E910DC" w:rsidRPr="00CC5F5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решении текстовых задач и в практических ситуациях соотношения между скоростью, временем и пройденным путём, между производительностью, временем и объёмом работы</w:t>
            </w:r>
          </w:p>
        </w:tc>
      </w:tr>
      <w:tr w:rsidR="00E910DC" w:rsidRPr="00CC5F5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с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помощью цифровых и аналоговых приборов массу предмета, температуру, скорость движения транспортного средства, вместимость с помощью измерительных сосудов, прикидку и оценку результата измерений</w:t>
            </w:r>
          </w:p>
        </w:tc>
      </w:tr>
      <w:tr w:rsidR="00E910DC" w:rsidRPr="00CC5F5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в 1 – 3 действия, выполнять прео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бразование заданных величин, выбирать при решении подходящие способы вычисления, сочетая устные и письменные вычисления и используя при необходимости вычислительные устройства, оценивать полученный результат по критериям: реальность, соответствие условию</w:t>
            </w:r>
          </w:p>
        </w:tc>
      </w:tr>
      <w:tr w:rsidR="00E910DC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12" w:lineRule="auto"/>
              <w:ind w:left="365"/>
              <w:jc w:val="both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практические задачи, связанные с повседневной жизнью, в том числе с избыточными данными, находить недостающую информацию </w:t>
            </w:r>
            <w:r>
              <w:rPr>
                <w:rFonts w:ascii="Times New Roman" w:hAnsi="Times New Roman"/>
                <w:color w:val="000000"/>
                <w:sz w:val="24"/>
              </w:rPr>
              <w:t>(например, из таблиц, схем), находить различные способы решения</w:t>
            </w:r>
          </w:p>
        </w:tc>
      </w:tr>
      <w:tr w:rsidR="00E910DC" w:rsidRPr="00CC5F5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окружность и круг, изображать с помощью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циркуля и линейки окружность заданного радиуса</w:t>
            </w:r>
          </w:p>
        </w:tc>
      </w:tr>
      <w:tr w:rsidR="00E910DC" w:rsidRPr="00CC5F5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изображения простейших пространственных фигур, распознавать в простейших случаях проекции предметов окружающего мира на плоскость</w:t>
            </w:r>
          </w:p>
        </w:tc>
      </w:tr>
      <w:tr w:rsidR="00E910DC" w:rsidRPr="00CC5F5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разбиение простейшей составной фигуры на прямоу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гольники (квадраты), находить периметр и площадь фигур, составленных из двух-трёх прямоугольников (квадратов)</w:t>
            </w:r>
          </w:p>
        </w:tc>
      </w:tr>
      <w:tr w:rsidR="00E910DC" w:rsidRPr="00CC5F5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верные (истинные) и неверные (ложные) утверждения, приводить пример, контрпример</w:t>
            </w:r>
          </w:p>
        </w:tc>
      </w:tr>
      <w:tr w:rsidR="00E910DC" w:rsidRPr="00CC5F5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формулировать утверждение (вывод),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логические рассуждения (двух-трёхшаговые)</w:t>
            </w:r>
          </w:p>
        </w:tc>
      </w:tr>
      <w:tr w:rsidR="00E910DC" w:rsidRPr="00CC5F5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1.18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объекты по заданным или самостоятельно установленным одному-двум признакам</w:t>
            </w:r>
          </w:p>
        </w:tc>
      </w:tr>
      <w:tr w:rsidR="00E910DC" w:rsidRPr="00CC5F5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 использовать для выполнения заданий и решения задач информацию, представленную на простейш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их столбчатых диаграммах, в таблицах с данными о реальных процессах и явлениях окружающего мира, в предметах повседневной жизни</w:t>
            </w:r>
          </w:p>
        </w:tc>
      </w:tr>
      <w:tr w:rsidR="00E910DC" w:rsidRPr="00CC5F5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заполнять данными предложенную таблицу, столбчатую диаграмму</w:t>
            </w:r>
          </w:p>
        </w:tc>
      </w:tr>
      <w:tr w:rsidR="00E910DC" w:rsidRPr="00CC5F5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1.21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формализованные описания последовательност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и действий (алгоритм, план, схема) в практических и учебных ситуациях, дополнять алгоритм, упорядочивать шаги алгоритма</w:t>
            </w:r>
          </w:p>
        </w:tc>
      </w:tr>
      <w:tr w:rsidR="00E910DC" w:rsidRPr="00CC5F5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1.22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модель текстовой задачи, числовое выражение</w:t>
            </w:r>
          </w:p>
        </w:tc>
      </w:tr>
      <w:tr w:rsidR="00E910DC" w:rsidRPr="00CC5F5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1.23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выбирать рациональное решение задачи, находить все верные решения из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предложенных</w:t>
            </w:r>
          </w:p>
        </w:tc>
      </w:tr>
    </w:tbl>
    <w:p w:rsidR="00E910DC" w:rsidRPr="00CC5F5E" w:rsidRDefault="00E910DC">
      <w:pPr>
        <w:spacing w:after="0"/>
        <w:ind w:left="120"/>
        <w:rPr>
          <w:lang w:val="ru-RU"/>
        </w:rPr>
      </w:pPr>
    </w:p>
    <w:p w:rsidR="00E910DC" w:rsidRPr="00CC5F5E" w:rsidRDefault="00E910DC">
      <w:pPr>
        <w:rPr>
          <w:lang w:val="ru-RU"/>
        </w:rPr>
        <w:sectPr w:rsidR="00E910DC" w:rsidRPr="00CC5F5E">
          <w:pgSz w:w="11906" w:h="16383"/>
          <w:pgMar w:top="1134" w:right="850" w:bottom="1134" w:left="1701" w:header="720" w:footer="720" w:gutter="0"/>
          <w:cols w:space="720"/>
        </w:sectPr>
      </w:pPr>
    </w:p>
    <w:p w:rsidR="00E910DC" w:rsidRDefault="00CC5F5E">
      <w:pPr>
        <w:spacing w:before="199" w:after="199"/>
        <w:ind w:left="120"/>
      </w:pPr>
      <w:bookmarkStart w:id="14" w:name="block-68841046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ЭЛЕМЕНТЫ СОДЕРЖАНИЯ </w:t>
      </w:r>
    </w:p>
    <w:p w:rsidR="00E910DC" w:rsidRDefault="00E910DC">
      <w:pPr>
        <w:spacing w:after="0"/>
        <w:ind w:left="120"/>
      </w:pPr>
    </w:p>
    <w:p w:rsidR="00E910DC" w:rsidRDefault="00CC5F5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8"/>
        <w:gridCol w:w="8322"/>
      </w:tblGrid>
      <w:tr w:rsidR="00E910DC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910DC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величины</w:t>
            </w:r>
          </w:p>
        </w:tc>
      </w:tr>
      <w:tr w:rsidR="00E910DC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12" w:lineRule="auto"/>
              <w:ind w:left="365"/>
              <w:jc w:val="both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9: различение, чтение, запись. Единица счёта. Десяток. Счёт предметов, запись результата цифрами.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0</w:t>
            </w:r>
          </w:p>
        </w:tc>
      </w:tr>
      <w:tr w:rsidR="00E910DC" w:rsidRPr="00CC5F5E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20: чтение, запись, сравнение. Однозначные и двузначные числа. Увеличение (уменьшение) числа на несколько единиц</w:t>
            </w:r>
          </w:p>
        </w:tc>
      </w:tr>
      <w:tr w:rsidR="00E910DC" w:rsidRPr="00CC5F5E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Длина и её измерение. Единицы длины и соотношения между ними</w:t>
            </w:r>
          </w:p>
        </w:tc>
      </w:tr>
      <w:tr w:rsidR="00E910DC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</w:t>
            </w:r>
          </w:p>
        </w:tc>
      </w:tr>
      <w:tr w:rsidR="00E910DC" w:rsidRPr="00CC5F5E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чисел в пределах 20. Названия компонентов действий, результатов действий сложения, вычитания</w:t>
            </w:r>
          </w:p>
        </w:tc>
      </w:tr>
      <w:tr w:rsidR="00E910DC" w:rsidRPr="00CC5F5E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как действие, обратное сложению</w:t>
            </w:r>
          </w:p>
        </w:tc>
      </w:tr>
      <w:tr w:rsidR="00E910DC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</w:tr>
      <w:tr w:rsidR="00E910DC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12" w:lineRule="auto"/>
              <w:ind w:left="365"/>
              <w:jc w:val="both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элементы, составление текстовой задачи по образцу.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Зависимость между данными и искомой величиной в текстовой задаче</w:t>
            </w:r>
          </w:p>
        </w:tc>
      </w:tr>
      <w:tr w:rsidR="00E910DC" w:rsidRPr="00CC5F5E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в одно действие</w:t>
            </w:r>
          </w:p>
        </w:tc>
      </w:tr>
      <w:tr w:rsidR="00E910DC" w:rsidRPr="00CC5F5E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E910DC" w:rsidRPr="00CC5F5E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Расположение предметов и объектов на плоскости, в пространстве, установление пространственных отн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ошений: «слева – справа», «сверху – снизу», «между»</w:t>
            </w:r>
          </w:p>
        </w:tc>
      </w:tr>
      <w:tr w:rsidR="00E910DC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both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длины отрезка в </w:t>
            </w:r>
            <w:r>
              <w:rPr>
                <w:rFonts w:ascii="Times New Roman" w:hAnsi="Times New Roman"/>
                <w:color w:val="000000"/>
                <w:sz w:val="24"/>
              </w:rPr>
              <w:t>сантиметрах</w:t>
            </w:r>
          </w:p>
        </w:tc>
      </w:tr>
      <w:tr w:rsidR="00E910DC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</w:tr>
      <w:tr w:rsidR="00E910DC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both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Сбор данных об объекте по образцу. Характеристики объекта, группы объектов (количество, форма, размер). </w:t>
            </w:r>
            <w:r>
              <w:rPr>
                <w:rFonts w:ascii="Times New Roman" w:hAnsi="Times New Roman"/>
                <w:color w:val="000000"/>
                <w:sz w:val="24"/>
              </w:rPr>
              <w:t>Группировка объектов по заданному признаку</w:t>
            </w:r>
          </w:p>
        </w:tc>
      </w:tr>
      <w:tr w:rsidR="00E910DC" w:rsidRPr="00CC5F5E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заданных объектов: её обнаружение, п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родолжение ряда</w:t>
            </w:r>
          </w:p>
        </w:tc>
      </w:tr>
      <w:tr w:rsidR="00E910DC" w:rsidRPr="00CC5F5E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предложения</w:t>
            </w:r>
          </w:p>
        </w:tc>
      </w:tr>
      <w:tr w:rsidR="00E910DC" w:rsidRPr="00CC5F5E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Чтение таблицы. Извлечение, внесение данных в таблицу. Чтение рисунка, схемы с одним-двумя числовыми данными (значениями данных величин)</w:t>
            </w:r>
          </w:p>
        </w:tc>
      </w:tr>
      <w:tr w:rsidR="00E910DC" w:rsidRPr="00CC5F5E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Двух-трёхшаговые инструкции, связанные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вычислением, измерением длины, изображением геометрической фигуры</w:t>
            </w:r>
          </w:p>
        </w:tc>
      </w:tr>
    </w:tbl>
    <w:p w:rsidR="00E910DC" w:rsidRPr="00CC5F5E" w:rsidRDefault="00E910DC">
      <w:pPr>
        <w:spacing w:after="0"/>
        <w:ind w:left="120"/>
        <w:rPr>
          <w:lang w:val="ru-RU"/>
        </w:rPr>
      </w:pPr>
    </w:p>
    <w:p w:rsidR="00E910DC" w:rsidRDefault="00CC5F5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35"/>
        <w:gridCol w:w="7945"/>
      </w:tblGrid>
      <w:tr w:rsidR="00E910DC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910DC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величины</w:t>
            </w:r>
          </w:p>
        </w:tc>
      </w:tr>
      <w:tr w:rsidR="00E910DC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both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100: чтение, запись, десятичный состав, сравнение. </w:t>
            </w:r>
            <w:r>
              <w:rPr>
                <w:rFonts w:ascii="Times New Roman" w:hAnsi="Times New Roman"/>
                <w:color w:val="000000"/>
                <w:sz w:val="24"/>
              </w:rPr>
              <w:t>Запись равенства, неравенства</w:t>
            </w:r>
          </w:p>
        </w:tc>
      </w:tr>
      <w:tr w:rsidR="00E910DC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both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числа на несколько единиц, десятков. </w:t>
            </w:r>
            <w:r>
              <w:rPr>
                <w:rFonts w:ascii="Times New Roman" w:hAnsi="Times New Roman"/>
                <w:color w:val="000000"/>
                <w:sz w:val="24"/>
              </w:rPr>
              <w:t>Разностное сравнение чисел</w:t>
            </w:r>
          </w:p>
        </w:tc>
      </w:tr>
      <w:tr w:rsidR="00E910DC" w:rsidRPr="00CC5F5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Величины: сравнение по массе, времени, измерение длины. Соотношение между единицами величины (в пределах 100), его применение для решения практических задач</w:t>
            </w:r>
          </w:p>
        </w:tc>
      </w:tr>
      <w:tr w:rsidR="00E910DC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</w:t>
            </w:r>
          </w:p>
        </w:tc>
      </w:tr>
      <w:tr w:rsidR="00E910DC" w:rsidRPr="00CC5F5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Устное и письменное сложение и вычитание чисел в пределах 100</w:t>
            </w:r>
          </w:p>
        </w:tc>
      </w:tr>
      <w:tr w:rsidR="00E910DC" w:rsidRPr="00CC5F5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Переместительное, сочетательное свойства сложения, их применение для вычислений. Взаимосвязь компонентов и результата действия сложения, действия вычитания. Про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верка результата вычисления</w:t>
            </w:r>
          </w:p>
        </w:tc>
      </w:tr>
      <w:tr w:rsidR="00E910DC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both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умножения и деления чисел в практических и учебных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Названия компонентов действий умножения, деления</w:t>
            </w:r>
          </w:p>
        </w:tc>
      </w:tr>
      <w:tr w:rsidR="00E910DC" w:rsidRPr="00CC5F5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пределах 50 при вычислениях и решении задач. Переместительное свойство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умножения. Взаимосвязь компонентов и результата действия умножения, действия деления</w:t>
            </w:r>
          </w:p>
        </w:tc>
      </w:tr>
      <w:tr w:rsidR="00E910DC" w:rsidRPr="00CC5F5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действия сложения, действия вычитания. Нахождение неизвестного компонента сложения, вычитания</w:t>
            </w:r>
          </w:p>
        </w:tc>
      </w:tr>
      <w:tr w:rsidR="00E910DC" w:rsidRPr="00CC5F5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Числовое выражение: чтение, запись, вычислени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е значения, использование переместительного свойства. Порядок выполнения действий в числовом выражении, содержащем действия сложения и вычитания (со скобками или без скобок) в пределах 100 (не более трёх действий)</w:t>
            </w:r>
          </w:p>
        </w:tc>
      </w:tr>
      <w:tr w:rsidR="00E910DC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</w:tr>
      <w:tr w:rsidR="00E910DC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both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Чтение,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текста задачи в виде рисунка, схемы или другой модели. План решения задачи в два действия, выбор соответствующих плану арифметических действий. </w:t>
            </w:r>
            <w:r>
              <w:rPr>
                <w:rFonts w:ascii="Times New Roman" w:hAnsi="Times New Roman"/>
                <w:color w:val="000000"/>
                <w:sz w:val="24"/>
              </w:rPr>
              <w:t>Запись решения и ответа задачи</w:t>
            </w:r>
          </w:p>
        </w:tc>
      </w:tr>
      <w:tr w:rsidR="00E910DC" w:rsidRPr="00CC5F5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ействия (сложение, вычитание, умножение, деление). Расчётные задачи на увеличение или уменьшение величины. Фиксация ответа к задаче и его проверка</w:t>
            </w:r>
          </w:p>
        </w:tc>
      </w:tr>
      <w:tr w:rsidR="00E910DC" w:rsidRPr="00CC5F5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E910DC" w:rsidRPr="00CC5F5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прямой угол, ломаная, многоугольник</w:t>
            </w:r>
          </w:p>
        </w:tc>
      </w:tr>
      <w:tr w:rsidR="00E910DC" w:rsidRPr="00CC5F5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ломаной. Измерение периметра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изображённого прямоугольника (квадрата), запись результата измерения</w:t>
            </w:r>
          </w:p>
        </w:tc>
      </w:tr>
      <w:tr w:rsidR="00E910DC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</w:tr>
      <w:tr w:rsidR="00E910DC" w:rsidRPr="00CC5F5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данному или самостоятельно установленному признаку. Закономерность в ряду чисел, геометрических фигур, объектов повседневной жизни</w:t>
            </w:r>
          </w:p>
        </w:tc>
      </w:tr>
      <w:tr w:rsidR="00E910DC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both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количественные, пространственные отношения, зависимости ме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жду числами или величинами.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Конструирование утверждений с использованием слов «каждый», «все»</w:t>
            </w:r>
          </w:p>
        </w:tc>
      </w:tr>
      <w:tr w:rsidR="00E910DC" w:rsidRPr="00CC5F5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таблицами: извлечение и использование для ответа на вопрос информации, представленной в таблице</w:t>
            </w:r>
          </w:p>
        </w:tc>
      </w:tr>
      <w:tr w:rsidR="00E910DC" w:rsidRPr="00CC5F5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Внесение данных в таблицу, дополнение моделей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(схем, изображений) готовыми числовыми данными</w:t>
            </w:r>
          </w:p>
        </w:tc>
      </w:tr>
      <w:tr w:rsidR="00E910DC" w:rsidRPr="00CC5F5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устных и письменных вычислений, измерений и построения геометрических фигур</w:t>
            </w:r>
          </w:p>
        </w:tc>
      </w:tr>
      <w:tr w:rsidR="00E910DC" w:rsidRPr="00CC5F5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работы с электронными средствами обучения</w:t>
            </w:r>
          </w:p>
        </w:tc>
      </w:tr>
    </w:tbl>
    <w:p w:rsidR="00E910DC" w:rsidRPr="00CC5F5E" w:rsidRDefault="00E910DC">
      <w:pPr>
        <w:spacing w:after="0"/>
        <w:ind w:left="120"/>
        <w:rPr>
          <w:lang w:val="ru-RU"/>
        </w:rPr>
      </w:pPr>
    </w:p>
    <w:p w:rsidR="00E910DC" w:rsidRDefault="00CC5F5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2"/>
        <w:gridCol w:w="8178"/>
      </w:tblGrid>
      <w:tr w:rsidR="00E910D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содержания </w:t>
            </w:r>
          </w:p>
        </w:tc>
      </w:tr>
      <w:tr w:rsidR="00E910D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величины</w:t>
            </w:r>
          </w:p>
        </w:tc>
      </w:tr>
      <w:tr w:rsidR="00E910D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both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</w:t>
            </w:r>
            <w:r>
              <w:rPr>
                <w:rFonts w:ascii="Times New Roman" w:hAnsi="Times New Roman"/>
                <w:color w:val="000000"/>
                <w:sz w:val="24"/>
              </w:rPr>
              <w:t>Кратное сравнение чисел</w:t>
            </w:r>
          </w:p>
        </w:tc>
      </w:tr>
      <w:tr w:rsidR="00E910DC" w:rsidRPr="00CC5F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Масса, соотношение между килограммом и граммом, отношения «тяжелее – легче на…», «тяжелее – легче в…»</w:t>
            </w:r>
          </w:p>
        </w:tc>
      </w:tr>
      <w:tr w:rsidR="00E910D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12" w:lineRule="auto"/>
              <w:ind w:left="365"/>
              <w:jc w:val="both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Стоимость, установление отношения «дороже – дешевле на…», «дороже – дешевле в…».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Соотношение «цена, количество, стоимость» в практической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</w:p>
        </w:tc>
      </w:tr>
      <w:tr w:rsidR="00E910D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12" w:lineRule="auto"/>
              <w:ind w:left="365"/>
              <w:jc w:val="both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Время, установление отношения «быстрее – медленнее на…», «быстрее – медленнее в…». </w:t>
            </w:r>
            <w:r>
              <w:rPr>
                <w:rFonts w:ascii="Times New Roman" w:hAnsi="Times New Roman"/>
                <w:color w:val="000000"/>
                <w:sz w:val="24"/>
              </w:rPr>
              <w:t>Соотношение «начало, окончание, продолжительность события» в практической ситуации</w:t>
            </w:r>
          </w:p>
        </w:tc>
      </w:tr>
      <w:tr w:rsidR="00E910D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12" w:lineRule="auto"/>
              <w:ind w:left="365"/>
              <w:jc w:val="both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Длина (единицы длины – миллиметр, километр), соотношение между величина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 в пределах тысячи.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объектов по длине</w:t>
            </w:r>
          </w:p>
        </w:tc>
      </w:tr>
      <w:tr w:rsidR="00E910DC" w:rsidRPr="00CC5F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12" w:lineRule="auto"/>
              <w:ind w:left="36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Площадь. Сравнение объектов по площади</w:t>
            </w:r>
          </w:p>
        </w:tc>
      </w:tr>
      <w:tr w:rsidR="00E910D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</w:t>
            </w:r>
          </w:p>
        </w:tc>
      </w:tr>
      <w:tr w:rsidR="00E910D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12" w:lineRule="auto"/>
              <w:ind w:left="365"/>
              <w:jc w:val="both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Устные вычисления, сводимые к действиям в пределах 100. Письменное сложение, вычитание чисел в пределах 1000.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 с числами 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1</w:t>
            </w:r>
          </w:p>
        </w:tc>
      </w:tr>
      <w:tr w:rsidR="00E910DC" w:rsidRPr="00CC5F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умножение, деление. Проверка результата вычисления</w:t>
            </w:r>
          </w:p>
        </w:tc>
      </w:tr>
      <w:tr w:rsidR="00E910DC" w:rsidRPr="00CC5F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Переместительное, сочетательное свойства сложения, умножения при вычислениях</w:t>
            </w:r>
          </w:p>
        </w:tc>
      </w:tr>
      <w:tr w:rsidR="00E910DC" w:rsidRPr="00CC5F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</w:t>
            </w:r>
          </w:p>
        </w:tc>
      </w:tr>
      <w:tr w:rsidR="00E910DC" w:rsidRPr="00CC5F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действий в числовом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выражении, значение числового выражения, содержащего несколько действий</w:t>
            </w:r>
          </w:p>
        </w:tc>
      </w:tr>
      <w:tr w:rsidR="00E910DC" w:rsidRPr="00CC5F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величины: сложение и вычитание</w:t>
            </w:r>
          </w:p>
        </w:tc>
      </w:tr>
      <w:tr w:rsidR="00E910D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</w:tr>
      <w:tr w:rsidR="00E910DC" w:rsidRPr="00CC5F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текстовой задачей: анализ данных и отношений, представление на модели, планирование хода решения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задачи, решение арифметическим способом</w:t>
            </w:r>
          </w:p>
        </w:tc>
      </w:tr>
      <w:tr w:rsidR="00E910DC" w:rsidRPr="00CC5F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смысла арифметических действий (в том числе деления с остатком), отношений («больше – меньше на…», «больше – меньше в…»), зависимостей («купля-продажа», расчёт времени, количества), на сравне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ние (разностное, кратное)</w:t>
            </w:r>
          </w:p>
        </w:tc>
      </w:tr>
      <w:tr w:rsidR="00E910D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both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решения задачи по действиям и с помощью числового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решения и оценка полученного результата</w:t>
            </w:r>
          </w:p>
        </w:tc>
      </w:tr>
      <w:tr w:rsidR="00E910D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12" w:lineRule="auto"/>
              <w:ind w:left="365"/>
              <w:jc w:val="both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Доля величины: половина, треть, четверть, пятая, десятая часть в практической ситуации.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долей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одной величины. Задачи на нахождение доли величины</w:t>
            </w:r>
          </w:p>
        </w:tc>
      </w:tr>
      <w:tr w:rsidR="00E910DC" w:rsidRPr="00CC5F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E910D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12" w:lineRule="auto"/>
              <w:ind w:left="365"/>
              <w:jc w:val="both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геометрических фигур (разбиение фигуры на части, составление фигуры из частей). </w:t>
            </w: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многоугольника: измерение, вычисление, з</w:t>
            </w:r>
            <w:r>
              <w:rPr>
                <w:rFonts w:ascii="Times New Roman" w:hAnsi="Times New Roman"/>
                <w:color w:val="000000"/>
                <w:sz w:val="24"/>
              </w:rPr>
              <w:t>апись равенства</w:t>
            </w:r>
          </w:p>
        </w:tc>
      </w:tr>
      <w:tr w:rsidR="00E910D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12" w:lineRule="auto"/>
              <w:ind w:left="365"/>
              <w:jc w:val="both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площади, запись результата измерения. Вычисление площади прямоугольника (квадрата) с заданными сторонами, запись 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на клетчатой бумаге прямоугольника с заданным значением площади</w:t>
            </w:r>
          </w:p>
        </w:tc>
      </w:tr>
      <w:tr w:rsidR="00E910D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Математическая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</w:p>
        </w:tc>
      </w:tr>
      <w:tr w:rsidR="00E910DC" w:rsidRPr="00CC5F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двум признакам</w:t>
            </w:r>
          </w:p>
        </w:tc>
      </w:tr>
      <w:tr w:rsidR="00E910D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12" w:lineRule="auto"/>
              <w:ind w:left="365"/>
              <w:jc w:val="both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Верные (истинные) и неверные (ложные) утверждения: конструирование, проверка. </w:t>
            </w:r>
            <w:r>
              <w:rPr>
                <w:rFonts w:ascii="Times New Roman" w:hAnsi="Times New Roman"/>
                <w:color w:val="000000"/>
                <w:sz w:val="24"/>
              </w:rPr>
              <w:t>Логические рассуждения со связками «если …, то…», «поэтому», «значит»</w:t>
            </w:r>
          </w:p>
        </w:tc>
      </w:tr>
      <w:tr w:rsidR="00E910DC" w:rsidRPr="00CC5F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использование для выполнения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заданий информации, представленной в таблицах. Столбчатая диаграмма: чтение, использование данных для решения учебных и практических задач</w:t>
            </w:r>
          </w:p>
        </w:tc>
      </w:tr>
      <w:tr w:rsidR="00E910D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Формализованное описание последовательности действий</w:t>
            </w:r>
          </w:p>
        </w:tc>
      </w:tr>
      <w:tr w:rsidR="00E910DC" w:rsidRPr="00CC5F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изучения материала, выполнения обучающих и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тестовых заданий на доступных электронных средствах обучения</w:t>
            </w:r>
          </w:p>
        </w:tc>
      </w:tr>
    </w:tbl>
    <w:p w:rsidR="00E910DC" w:rsidRPr="00CC5F5E" w:rsidRDefault="00E910DC">
      <w:pPr>
        <w:spacing w:after="0"/>
        <w:ind w:left="120"/>
        <w:rPr>
          <w:lang w:val="ru-RU"/>
        </w:rPr>
      </w:pPr>
    </w:p>
    <w:p w:rsidR="00E910DC" w:rsidRDefault="00CC5F5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7"/>
        <w:gridCol w:w="8253"/>
      </w:tblGrid>
      <w:tr w:rsidR="00E910DC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910DC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величины</w:t>
            </w:r>
          </w:p>
        </w:tc>
      </w:tr>
      <w:tr w:rsidR="00E910DC" w:rsidRPr="00CC5F5E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миллиона: чтение, запись, поразрядное сравнение, упорядочение. Число, большее или меньшее данного числа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на заданное число разрядных единиц, в заданное число раз</w:t>
            </w:r>
          </w:p>
        </w:tc>
      </w:tr>
      <w:tr w:rsidR="00E910DC" w:rsidRPr="00CC5F5E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Величины: сравнение объектов по массе, длине, площади, вместимости</w:t>
            </w:r>
          </w:p>
        </w:tc>
      </w:tr>
      <w:tr w:rsidR="00E910DC" w:rsidRPr="00CC5F5E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массы и соотношения между ними</w:t>
            </w:r>
          </w:p>
        </w:tc>
      </w:tr>
      <w:tr w:rsidR="00E910DC" w:rsidRPr="00CC5F5E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времени, соотношения между ними</w:t>
            </w:r>
          </w:p>
        </w:tc>
      </w:tr>
      <w:tr w:rsidR="00E910DC" w:rsidRPr="00CC5F5E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Единицы длины, площади,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вместимости, скорости. Соотношение между единицами в пределах 100 000</w:t>
            </w:r>
          </w:p>
        </w:tc>
      </w:tr>
      <w:tr w:rsidR="00E910DC" w:rsidRPr="00CC5F5E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 времени, массы, длины</w:t>
            </w:r>
          </w:p>
        </w:tc>
      </w:tr>
      <w:tr w:rsidR="00E910DC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</w:t>
            </w:r>
          </w:p>
        </w:tc>
      </w:tr>
      <w:tr w:rsidR="00E910DC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both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сложение, вычитание многозначных чисел в пределах миллиона. Письменное умножение, деление многозначных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чисел на однозначное (двузначное) число в пределах 100 000. </w:t>
            </w:r>
            <w:r>
              <w:rPr>
                <w:rFonts w:ascii="Times New Roman" w:hAnsi="Times New Roman"/>
                <w:color w:val="000000"/>
                <w:sz w:val="24"/>
              </w:rPr>
              <w:t>Деление с остатком. Умножение и деление на 10, 100, 1000</w:t>
            </w:r>
          </w:p>
        </w:tc>
      </w:tr>
      <w:tr w:rsidR="00E910DC" w:rsidRPr="00CC5F5E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арифметических действий и их применение для вычислений. Поиск значения числового выражения, содержащего несколько действий в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пределах 100 000. Проверка результата вычислений, в том числе с помощью калькулятора</w:t>
            </w:r>
          </w:p>
        </w:tc>
      </w:tr>
      <w:tr w:rsidR="00E910DC" w:rsidRPr="00CC5F5E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Равенство, содержащее неизвестный компонент арифметического действия: запись, нахождение неизвестного компонента</w:t>
            </w:r>
          </w:p>
        </w:tc>
      </w:tr>
      <w:tr w:rsidR="00E910DC" w:rsidRPr="00CC5F5E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величины на однозначное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число</w:t>
            </w:r>
          </w:p>
        </w:tc>
      </w:tr>
      <w:tr w:rsidR="00E910DC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</w:tr>
      <w:tr w:rsidR="00E910DC" w:rsidRPr="00CC5F5E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текстовой задачей, решение которой содержит 2 – 3 действия: анализ, представление на модели, планирование и запись решения, проверка решения и ответа. Анализ зависимостей, характеризующих процессы движения, работы, к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упли-продажи, и решение соответствующих задач</w:t>
            </w:r>
          </w:p>
        </w:tc>
      </w:tr>
      <w:tr w:rsidR="00E910DC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both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установление времени (начало, продолжительность и окончание события), расчёта количества, расхода, изменения.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доли величины, величины по её доле</w:t>
            </w:r>
          </w:p>
        </w:tc>
      </w:tr>
      <w:tr w:rsidR="00E910DC" w:rsidRPr="00CC5F5E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Разные способы решения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некоторых видов изученных задач</w:t>
            </w:r>
          </w:p>
        </w:tc>
      </w:tr>
      <w:tr w:rsidR="00E910DC" w:rsidRPr="00CC5F5E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E910DC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Наглядные представления о симметрии</w:t>
            </w:r>
          </w:p>
        </w:tc>
      </w:tr>
      <w:tr w:rsidR="00E910DC" w:rsidRPr="00CC5F5E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Окружность, круг: распознавание и изображение. Построение окружности заданного радиуса. Построение изученных геометрических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фигур с помощью линейки, угольника, циркуля. Различение, называние пространственных геометрических фигур (тел): шар, куб, цилиндр, конус, пирамида</w:t>
            </w:r>
          </w:p>
        </w:tc>
      </w:tr>
      <w:tr w:rsidR="00E910DC" w:rsidRPr="00CC5F5E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разбиение фигуры на прямоугольники (квадраты), составление фигур из прямоугольников (кв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адратов)</w:t>
            </w:r>
          </w:p>
        </w:tc>
      </w:tr>
      <w:tr w:rsidR="00E910DC" w:rsidRPr="00CC5F5E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Периметр, площадь фигуры, составленной из двух-трёх прямоугольников (квадратов)</w:t>
            </w:r>
          </w:p>
        </w:tc>
      </w:tr>
      <w:tr w:rsidR="00E910DC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</w:tr>
      <w:tr w:rsidR="00E910DC" w:rsidRPr="00CC5F5E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утверждениями: конструирование, проверка истинности. Составление и проверка логических рассуждений при решении задач</w:t>
            </w:r>
          </w:p>
        </w:tc>
      </w:tr>
      <w:tr w:rsidR="00E910DC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both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Данные о реальных процессах и явлениях окружающего мира, представленные на диаграммах, схемах, в таблицах, текстах. Сбор математических данных о заданном объекте. Поиск информации в справочной литературе,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Запись информации в предложенной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таблице, на столбчатой диаграмме</w:t>
            </w:r>
          </w:p>
        </w:tc>
      </w:tr>
      <w:tr w:rsidR="00E910DC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both"/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Доступные электронные средства обучения, пособия, тренажёры, их использование под руководством педагога и самостоятельно.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безопасной работы с электронными источниками информации</w:t>
            </w:r>
          </w:p>
        </w:tc>
      </w:tr>
      <w:tr w:rsidR="00E910DC" w:rsidRPr="00CC5F5E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E910DC" w:rsidRDefault="00CC5F5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E910DC" w:rsidRPr="00CC5F5E" w:rsidRDefault="00CC5F5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решения учебных </w:t>
            </w:r>
            <w:r w:rsidRPr="00CC5F5E">
              <w:rPr>
                <w:rFonts w:ascii="Times New Roman" w:hAnsi="Times New Roman"/>
                <w:color w:val="000000"/>
                <w:sz w:val="24"/>
                <w:lang w:val="ru-RU"/>
              </w:rPr>
              <w:t>и практических задач</w:t>
            </w:r>
          </w:p>
        </w:tc>
      </w:tr>
    </w:tbl>
    <w:p w:rsidR="00E910DC" w:rsidRPr="00CC5F5E" w:rsidRDefault="00E910DC">
      <w:pPr>
        <w:rPr>
          <w:lang w:val="ru-RU"/>
        </w:rPr>
        <w:sectPr w:rsidR="00E910DC" w:rsidRPr="00CC5F5E">
          <w:pgSz w:w="11906" w:h="16383"/>
          <w:pgMar w:top="1134" w:right="850" w:bottom="1134" w:left="1701" w:header="720" w:footer="720" w:gutter="0"/>
          <w:cols w:space="720"/>
        </w:sectPr>
      </w:pPr>
    </w:p>
    <w:p w:rsidR="00E910DC" w:rsidRPr="00CC5F5E" w:rsidRDefault="00CC5F5E">
      <w:pPr>
        <w:spacing w:after="0"/>
        <w:ind w:left="120"/>
        <w:rPr>
          <w:lang w:val="ru-RU"/>
        </w:rPr>
      </w:pPr>
      <w:bookmarkStart w:id="15" w:name="block-68841045"/>
      <w:bookmarkEnd w:id="14"/>
      <w:r w:rsidRPr="00CC5F5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E910DC" w:rsidRPr="00CC5F5E" w:rsidRDefault="00CC5F5E">
      <w:pPr>
        <w:spacing w:after="0" w:line="480" w:lineRule="auto"/>
        <w:ind w:left="120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E910DC" w:rsidRPr="00CC5F5E" w:rsidRDefault="00E910DC">
      <w:pPr>
        <w:spacing w:after="0" w:line="480" w:lineRule="auto"/>
        <w:ind w:left="120"/>
        <w:rPr>
          <w:lang w:val="ru-RU"/>
        </w:rPr>
      </w:pPr>
    </w:p>
    <w:p w:rsidR="00E910DC" w:rsidRPr="00CC5F5E" w:rsidRDefault="00E910DC">
      <w:pPr>
        <w:spacing w:after="0" w:line="480" w:lineRule="auto"/>
        <w:ind w:left="120"/>
        <w:rPr>
          <w:lang w:val="ru-RU"/>
        </w:rPr>
      </w:pPr>
    </w:p>
    <w:p w:rsidR="00E910DC" w:rsidRPr="00CC5F5E" w:rsidRDefault="00E910DC">
      <w:pPr>
        <w:spacing w:after="0"/>
        <w:ind w:left="120"/>
        <w:rPr>
          <w:lang w:val="ru-RU"/>
        </w:rPr>
      </w:pPr>
    </w:p>
    <w:p w:rsidR="00E910DC" w:rsidRPr="00CC5F5E" w:rsidRDefault="00CC5F5E">
      <w:pPr>
        <w:spacing w:after="0" w:line="480" w:lineRule="auto"/>
        <w:ind w:left="120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910DC" w:rsidRPr="00CC5F5E" w:rsidRDefault="00E910DC">
      <w:pPr>
        <w:spacing w:after="0" w:line="480" w:lineRule="auto"/>
        <w:ind w:left="120"/>
        <w:rPr>
          <w:lang w:val="ru-RU"/>
        </w:rPr>
      </w:pPr>
    </w:p>
    <w:p w:rsidR="00E910DC" w:rsidRPr="00CC5F5E" w:rsidRDefault="00E910DC">
      <w:pPr>
        <w:spacing w:after="0"/>
        <w:ind w:left="120"/>
        <w:rPr>
          <w:lang w:val="ru-RU"/>
        </w:rPr>
      </w:pPr>
    </w:p>
    <w:p w:rsidR="00E910DC" w:rsidRPr="00CC5F5E" w:rsidRDefault="00CC5F5E">
      <w:pPr>
        <w:spacing w:after="0" w:line="480" w:lineRule="auto"/>
        <w:ind w:left="120"/>
        <w:rPr>
          <w:lang w:val="ru-RU"/>
        </w:rPr>
      </w:pPr>
      <w:r w:rsidRPr="00CC5F5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910DC" w:rsidRPr="00CC5F5E" w:rsidRDefault="00E910DC">
      <w:pPr>
        <w:spacing w:after="0" w:line="480" w:lineRule="auto"/>
        <w:ind w:left="120"/>
        <w:rPr>
          <w:lang w:val="ru-RU"/>
        </w:rPr>
      </w:pPr>
    </w:p>
    <w:p w:rsidR="00E910DC" w:rsidRPr="00CC5F5E" w:rsidRDefault="00E910DC">
      <w:pPr>
        <w:rPr>
          <w:lang w:val="ru-RU"/>
        </w:rPr>
        <w:sectPr w:rsidR="00E910DC" w:rsidRPr="00CC5F5E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000000" w:rsidRPr="00CC5F5E" w:rsidRDefault="00CC5F5E">
      <w:pPr>
        <w:rPr>
          <w:lang w:val="ru-RU"/>
        </w:rPr>
      </w:pPr>
    </w:p>
    <w:sectPr w:rsidR="00000000" w:rsidRPr="00CC5F5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9700A"/>
    <w:multiLevelType w:val="multilevel"/>
    <w:tmpl w:val="0010E24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968251B"/>
    <w:multiLevelType w:val="multilevel"/>
    <w:tmpl w:val="7070F1E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910DC"/>
    <w:rsid w:val="00CC5F5E"/>
    <w:rsid w:val="00E91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CC5F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C5F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c4e1989a" TargetMode="External"/><Relationship Id="rId299" Type="http://schemas.openxmlformats.org/officeDocument/2006/relationships/hyperlink" Target="https://m.edsoo.ru/c4e26b26" TargetMode="External"/><Relationship Id="rId303" Type="http://schemas.openxmlformats.org/officeDocument/2006/relationships/hyperlink" Target="https://m.edsoo.ru/c4e20212" TargetMode="External"/><Relationship Id="rId21" Type="http://schemas.openxmlformats.org/officeDocument/2006/relationships/hyperlink" Target="https://m.edsoo.ru/c4e0ee40" TargetMode="External"/><Relationship Id="rId42" Type="http://schemas.openxmlformats.org/officeDocument/2006/relationships/hyperlink" Target="https://m.edsoo.ru/c4e15b14" TargetMode="External"/><Relationship Id="rId63" Type="http://schemas.openxmlformats.org/officeDocument/2006/relationships/hyperlink" Target="https://m.edsoo.ru/c4e0cdf2" TargetMode="External"/><Relationship Id="rId84" Type="http://schemas.openxmlformats.org/officeDocument/2006/relationships/hyperlink" Target="https://m.edsoo.ru/c4e0c212" TargetMode="External"/><Relationship Id="rId138" Type="http://schemas.openxmlformats.org/officeDocument/2006/relationships/hyperlink" Target="https://m.edsoo.ru/c4e1c4aa" TargetMode="External"/><Relationship Id="rId159" Type="http://schemas.openxmlformats.org/officeDocument/2006/relationships/hyperlink" Target="https://m.edsoo.ru/c4e29510" TargetMode="External"/><Relationship Id="rId324" Type="http://schemas.openxmlformats.org/officeDocument/2006/relationships/hyperlink" Target="https://m.edsoo.ru/c4e270a8" TargetMode="External"/><Relationship Id="rId170" Type="http://schemas.openxmlformats.org/officeDocument/2006/relationships/hyperlink" Target="https://m.edsoo.ru/c4e10588" TargetMode="External"/><Relationship Id="rId191" Type="http://schemas.openxmlformats.org/officeDocument/2006/relationships/hyperlink" Target="https://m.edsoo.ru/c4e12c66" TargetMode="External"/><Relationship Id="rId205" Type="http://schemas.openxmlformats.org/officeDocument/2006/relationships/hyperlink" Target="https://m.edsoo.ru/c4e12586" TargetMode="External"/><Relationship Id="rId226" Type="http://schemas.openxmlformats.org/officeDocument/2006/relationships/hyperlink" Target="https://m.edsoo.ru/c4e11064" TargetMode="External"/><Relationship Id="rId247" Type="http://schemas.openxmlformats.org/officeDocument/2006/relationships/hyperlink" Target="https://m.edsoo.ru/c4e0d98c" TargetMode="External"/><Relationship Id="rId107" Type="http://schemas.openxmlformats.org/officeDocument/2006/relationships/hyperlink" Target="https://m.edsoo.ru/c4e0e81e" TargetMode="External"/><Relationship Id="rId268" Type="http://schemas.openxmlformats.org/officeDocument/2006/relationships/hyperlink" Target="https://m.edsoo.ru/c4e195ca" TargetMode="External"/><Relationship Id="rId289" Type="http://schemas.openxmlformats.org/officeDocument/2006/relationships/hyperlink" Target="https://m.edsoo.ru/c4e26806" TargetMode="External"/><Relationship Id="rId11" Type="http://schemas.openxmlformats.org/officeDocument/2006/relationships/hyperlink" Target="https://m.edsoo.ru/7f411f36" TargetMode="External"/><Relationship Id="rId32" Type="http://schemas.openxmlformats.org/officeDocument/2006/relationships/hyperlink" Target="https://m.edsoo.ru/c4e0944a" TargetMode="External"/><Relationship Id="rId53" Type="http://schemas.openxmlformats.org/officeDocument/2006/relationships/hyperlink" Target="https://m.edsoo.ru/c4e0b18c" TargetMode="External"/><Relationship Id="rId74" Type="http://schemas.openxmlformats.org/officeDocument/2006/relationships/hyperlink" Target="https://m.edsoo.ru/c4e0999a" TargetMode="External"/><Relationship Id="rId128" Type="http://schemas.openxmlformats.org/officeDocument/2006/relationships/hyperlink" Target="https://m.edsoo.ru/c4e1a704" TargetMode="External"/><Relationship Id="rId149" Type="http://schemas.openxmlformats.org/officeDocument/2006/relationships/hyperlink" Target="https://m.edsoo.ru/c4e1c6f8" TargetMode="External"/><Relationship Id="rId314" Type="http://schemas.openxmlformats.org/officeDocument/2006/relationships/hyperlink" Target="https://m.edsoo.ru/c4e2433a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c4e07ff0" TargetMode="External"/><Relationship Id="rId160" Type="http://schemas.openxmlformats.org/officeDocument/2006/relationships/hyperlink" Target="https://m.edsoo.ru/c4e20b40" TargetMode="External"/><Relationship Id="rId181" Type="http://schemas.openxmlformats.org/officeDocument/2006/relationships/hyperlink" Target="https://m.edsoo.ru/c4e106d2" TargetMode="External"/><Relationship Id="rId216" Type="http://schemas.openxmlformats.org/officeDocument/2006/relationships/hyperlink" Target="https://m.edsoo.ru/c4e16eb0" TargetMode="External"/><Relationship Id="rId237" Type="http://schemas.openxmlformats.org/officeDocument/2006/relationships/hyperlink" Target="https://m.edsoo.ru/c4e08658" TargetMode="External"/><Relationship Id="rId258" Type="http://schemas.openxmlformats.org/officeDocument/2006/relationships/hyperlink" Target="https://m.edsoo.ru/c4e1eed0" TargetMode="External"/><Relationship Id="rId279" Type="http://schemas.openxmlformats.org/officeDocument/2006/relationships/hyperlink" Target="https://m.edsoo.ru/c4e1a89e" TargetMode="External"/><Relationship Id="rId22" Type="http://schemas.openxmlformats.org/officeDocument/2006/relationships/hyperlink" Target="https://m.edsoo.ru/c4e10588" TargetMode="External"/><Relationship Id="rId43" Type="http://schemas.openxmlformats.org/officeDocument/2006/relationships/hyperlink" Target="https://m.edsoo.ru/c4e08cc0" TargetMode="External"/><Relationship Id="rId64" Type="http://schemas.openxmlformats.org/officeDocument/2006/relationships/hyperlink" Target="https://m.edsoo.ru/c4e0b678" TargetMode="External"/><Relationship Id="rId118" Type="http://schemas.openxmlformats.org/officeDocument/2006/relationships/hyperlink" Target="https://m.edsoo.ru/c4e19de0" TargetMode="External"/><Relationship Id="rId139" Type="http://schemas.openxmlformats.org/officeDocument/2006/relationships/hyperlink" Target="https://m.edsoo.ru/c4e1f970" TargetMode="External"/><Relationship Id="rId290" Type="http://schemas.openxmlformats.org/officeDocument/2006/relationships/hyperlink" Target="https://m.edsoo.ru/c4e1e5e8" TargetMode="External"/><Relationship Id="rId304" Type="http://schemas.openxmlformats.org/officeDocument/2006/relationships/hyperlink" Target="https://m.edsoo.ru/c4e1f970" TargetMode="External"/><Relationship Id="rId325" Type="http://schemas.openxmlformats.org/officeDocument/2006/relationships/hyperlink" Target="https://m.edsoo.ru/c4e27670" TargetMode="External"/><Relationship Id="rId85" Type="http://schemas.openxmlformats.org/officeDocument/2006/relationships/hyperlink" Target="https://m.edsoo.ru/c4e0c3f2" TargetMode="External"/><Relationship Id="rId150" Type="http://schemas.openxmlformats.org/officeDocument/2006/relationships/hyperlink" Target="https://m.edsoo.ru/c4e25410" TargetMode="External"/><Relationship Id="rId171" Type="http://schemas.openxmlformats.org/officeDocument/2006/relationships/hyperlink" Target="https://m.edsoo.ru/c4e1628a" TargetMode="External"/><Relationship Id="rId192" Type="http://schemas.openxmlformats.org/officeDocument/2006/relationships/hyperlink" Target="https://m.edsoo.ru/c4e12df6" TargetMode="External"/><Relationship Id="rId206" Type="http://schemas.openxmlformats.org/officeDocument/2006/relationships/hyperlink" Target="https://m.edsoo.ru/c4e126f8" TargetMode="External"/><Relationship Id="rId227" Type="http://schemas.openxmlformats.org/officeDocument/2006/relationships/hyperlink" Target="https://m.edsoo.ru/c4e11d02" TargetMode="External"/><Relationship Id="rId248" Type="http://schemas.openxmlformats.org/officeDocument/2006/relationships/hyperlink" Target="https://m.edsoo.ru/c4e0dd2e" TargetMode="External"/><Relationship Id="rId269" Type="http://schemas.openxmlformats.org/officeDocument/2006/relationships/hyperlink" Target="https://m.edsoo.ru/c4e1989a" TargetMode="External"/><Relationship Id="rId12" Type="http://schemas.openxmlformats.org/officeDocument/2006/relationships/hyperlink" Target="https://m.edsoo.ru/7f411f36" TargetMode="External"/><Relationship Id="rId33" Type="http://schemas.openxmlformats.org/officeDocument/2006/relationships/hyperlink" Target="https://m.edsoo.ru/c4e11708" TargetMode="External"/><Relationship Id="rId108" Type="http://schemas.openxmlformats.org/officeDocument/2006/relationships/hyperlink" Target="https://m.edsoo.ru/c4e17c7a" TargetMode="External"/><Relationship Id="rId129" Type="http://schemas.openxmlformats.org/officeDocument/2006/relationships/hyperlink" Target="https://m.edsoo.ru/c4e1b168" TargetMode="External"/><Relationship Id="rId280" Type="http://schemas.openxmlformats.org/officeDocument/2006/relationships/hyperlink" Target="https://m.edsoo.ru/c4e1ae2a" TargetMode="External"/><Relationship Id="rId315" Type="http://schemas.openxmlformats.org/officeDocument/2006/relationships/hyperlink" Target="https://m.edsoo.ru/c4e244a2" TargetMode="External"/><Relationship Id="rId54" Type="http://schemas.openxmlformats.org/officeDocument/2006/relationships/hyperlink" Target="https://m.edsoo.ru/c4e0b4de" TargetMode="External"/><Relationship Id="rId75" Type="http://schemas.openxmlformats.org/officeDocument/2006/relationships/hyperlink" Target="https://m.edsoo.ru/c4e0a020" TargetMode="External"/><Relationship Id="rId96" Type="http://schemas.openxmlformats.org/officeDocument/2006/relationships/hyperlink" Target="https://m.edsoo.ru/c4e09116" TargetMode="External"/><Relationship Id="rId140" Type="http://schemas.openxmlformats.org/officeDocument/2006/relationships/hyperlink" Target="https://m.edsoo.ru/c4e1fb1e" TargetMode="External"/><Relationship Id="rId161" Type="http://schemas.openxmlformats.org/officeDocument/2006/relationships/hyperlink" Target="https://m.edsoo.ru/c4e20cee" TargetMode="External"/><Relationship Id="rId182" Type="http://schemas.openxmlformats.org/officeDocument/2006/relationships/hyperlink" Target="https://m.edsoo.ru/c4e0afb6" TargetMode="External"/><Relationship Id="rId217" Type="http://schemas.openxmlformats.org/officeDocument/2006/relationships/hyperlink" Target="https://m.edsoo.ru/c4e0be8e" TargetMode="External"/><Relationship Id="rId6" Type="http://schemas.openxmlformats.org/officeDocument/2006/relationships/hyperlink" Target="https://m.edsoo.ru/7f411f36" TargetMode="External"/><Relationship Id="rId238" Type="http://schemas.openxmlformats.org/officeDocument/2006/relationships/hyperlink" Target="https://m.edsoo.ru/c4e175ae" TargetMode="External"/><Relationship Id="rId259" Type="http://schemas.openxmlformats.org/officeDocument/2006/relationships/hyperlink" Target="https://m.edsoo.ru/c4e1c022" TargetMode="External"/><Relationship Id="rId23" Type="http://schemas.openxmlformats.org/officeDocument/2006/relationships/hyperlink" Target="https://m.edsoo.ru/c4e15ec0" TargetMode="External"/><Relationship Id="rId119" Type="http://schemas.openxmlformats.org/officeDocument/2006/relationships/hyperlink" Target="https://m.edsoo.ru/c4e1a40c" TargetMode="External"/><Relationship Id="rId270" Type="http://schemas.openxmlformats.org/officeDocument/2006/relationships/hyperlink" Target="https://m.edsoo.ru/c4e19de0" TargetMode="External"/><Relationship Id="rId291" Type="http://schemas.openxmlformats.org/officeDocument/2006/relationships/hyperlink" Target="https://m.edsoo.ru/c4e1e78c" TargetMode="External"/><Relationship Id="rId305" Type="http://schemas.openxmlformats.org/officeDocument/2006/relationships/hyperlink" Target="https://m.edsoo.ru/c4e1fb1e" TargetMode="External"/><Relationship Id="rId326" Type="http://schemas.openxmlformats.org/officeDocument/2006/relationships/hyperlink" Target="https://m.edsoo.ru/c4e25582" TargetMode="External"/><Relationship Id="rId44" Type="http://schemas.openxmlformats.org/officeDocument/2006/relationships/hyperlink" Target="https://m.edsoo.ru/c4e087e8" TargetMode="External"/><Relationship Id="rId65" Type="http://schemas.openxmlformats.org/officeDocument/2006/relationships/hyperlink" Target="https://m.edsoo.ru/c4e0cfc8" TargetMode="External"/><Relationship Id="rId86" Type="http://schemas.openxmlformats.org/officeDocument/2006/relationships/hyperlink" Target="https://m.edsoo.ru/c4e13666" TargetMode="External"/><Relationship Id="rId130" Type="http://schemas.openxmlformats.org/officeDocument/2006/relationships/hyperlink" Target="https://m.edsoo.ru/c4e1c022" TargetMode="External"/><Relationship Id="rId151" Type="http://schemas.openxmlformats.org/officeDocument/2006/relationships/hyperlink" Target="https://m.edsoo.ru/c4e2529e" TargetMode="External"/><Relationship Id="rId172" Type="http://schemas.openxmlformats.org/officeDocument/2006/relationships/hyperlink" Target="https://m.edsoo.ru/c4e15ec0" TargetMode="External"/><Relationship Id="rId193" Type="http://schemas.openxmlformats.org/officeDocument/2006/relationships/hyperlink" Target="https://m.edsoo.ru/c4e14ab6" TargetMode="External"/><Relationship Id="rId207" Type="http://schemas.openxmlformats.org/officeDocument/2006/relationships/hyperlink" Target="https://m.edsoo.ru/c4e095bc" TargetMode="External"/><Relationship Id="rId228" Type="http://schemas.openxmlformats.org/officeDocument/2006/relationships/hyperlink" Target="https://m.edsoo.ru/c4e11a00" TargetMode="External"/><Relationship Id="rId249" Type="http://schemas.openxmlformats.org/officeDocument/2006/relationships/hyperlink" Target="https://m.edsoo.ru/c4e0db6c" TargetMode="External"/><Relationship Id="rId13" Type="http://schemas.openxmlformats.org/officeDocument/2006/relationships/hyperlink" Target="https://m.edsoo.ru/7f411f36" TargetMode="External"/><Relationship Id="rId109" Type="http://schemas.openxmlformats.org/officeDocument/2006/relationships/hyperlink" Target="https://m.edsoo.ru/c4e1858a" TargetMode="External"/><Relationship Id="rId260" Type="http://schemas.openxmlformats.org/officeDocument/2006/relationships/hyperlink" Target="https://m.edsoo.ru/c4e1c1b2" TargetMode="External"/><Relationship Id="rId281" Type="http://schemas.openxmlformats.org/officeDocument/2006/relationships/hyperlink" Target="https://m.edsoo.ru/c4e1afe2" TargetMode="External"/><Relationship Id="rId316" Type="http://schemas.openxmlformats.org/officeDocument/2006/relationships/hyperlink" Target="https://m.edsoo.ru/c4e25fbe" TargetMode="External"/><Relationship Id="rId34" Type="http://schemas.openxmlformats.org/officeDocument/2006/relationships/hyperlink" Target="https://m.edsoo.ru/c4e0f034" TargetMode="External"/><Relationship Id="rId55" Type="http://schemas.openxmlformats.org/officeDocument/2006/relationships/hyperlink" Target="https://m.edsoo.ru/c4e0b358" TargetMode="External"/><Relationship Id="rId76" Type="http://schemas.openxmlformats.org/officeDocument/2006/relationships/hyperlink" Target="https://m.edsoo.ru/c4e0baf6" TargetMode="External"/><Relationship Id="rId97" Type="http://schemas.openxmlformats.org/officeDocument/2006/relationships/hyperlink" Target="https://m.edsoo.ru/c4e09bde" TargetMode="External"/><Relationship Id="rId120" Type="http://schemas.openxmlformats.org/officeDocument/2006/relationships/hyperlink" Target="https://m.edsoo.ru/c4e1b2f8" TargetMode="External"/><Relationship Id="rId141" Type="http://schemas.openxmlformats.org/officeDocument/2006/relationships/hyperlink" Target="https://m.edsoo.ru/c4e1cf90" TargetMode="External"/><Relationship Id="rId7" Type="http://schemas.openxmlformats.org/officeDocument/2006/relationships/hyperlink" Target="https://m.edsoo.ru/7f411f36" TargetMode="External"/><Relationship Id="rId162" Type="http://schemas.openxmlformats.org/officeDocument/2006/relationships/hyperlink" Target="https://m.edsoo.ru/c4e244a2" TargetMode="External"/><Relationship Id="rId183" Type="http://schemas.openxmlformats.org/officeDocument/2006/relationships/hyperlink" Target="https://m.edsoo.ru/c4e1158c" TargetMode="External"/><Relationship Id="rId218" Type="http://schemas.openxmlformats.org/officeDocument/2006/relationships/hyperlink" Target="https://m.edsoo.ru/c4e0c046" TargetMode="External"/><Relationship Id="rId239" Type="http://schemas.openxmlformats.org/officeDocument/2006/relationships/hyperlink" Target="https://m.edsoo.ru/c4e0a1f6" TargetMode="External"/><Relationship Id="rId250" Type="http://schemas.openxmlformats.org/officeDocument/2006/relationships/hyperlink" Target="https://m.edsoo.ru/c4e0defa" TargetMode="External"/><Relationship Id="rId271" Type="http://schemas.openxmlformats.org/officeDocument/2006/relationships/hyperlink" Target="https://m.edsoo.ru/c4e1a40c" TargetMode="External"/><Relationship Id="rId292" Type="http://schemas.openxmlformats.org/officeDocument/2006/relationships/hyperlink" Target="https://m.edsoo.ru/c4e1a588" TargetMode="External"/><Relationship Id="rId306" Type="http://schemas.openxmlformats.org/officeDocument/2006/relationships/hyperlink" Target="https://m.edsoo.ru/c4e1cf90" TargetMode="External"/><Relationship Id="rId24" Type="http://schemas.openxmlformats.org/officeDocument/2006/relationships/hyperlink" Target="https://m.edsoo.ru/c4e17068" TargetMode="External"/><Relationship Id="rId45" Type="http://schemas.openxmlformats.org/officeDocument/2006/relationships/hyperlink" Target="https://m.edsoo.ru/c4e09e4a" TargetMode="External"/><Relationship Id="rId66" Type="http://schemas.openxmlformats.org/officeDocument/2006/relationships/hyperlink" Target="https://m.edsoo.ru/c4e148e0" TargetMode="External"/><Relationship Id="rId87" Type="http://schemas.openxmlformats.org/officeDocument/2006/relationships/hyperlink" Target="https://m.edsoo.ru/c4e14c8c" TargetMode="External"/><Relationship Id="rId110" Type="http://schemas.openxmlformats.org/officeDocument/2006/relationships/hyperlink" Target="https://m.edsoo.ru/c4e18b70" TargetMode="External"/><Relationship Id="rId131" Type="http://schemas.openxmlformats.org/officeDocument/2006/relationships/hyperlink" Target="https://m.edsoo.ru/c4e1c1b2" TargetMode="External"/><Relationship Id="rId327" Type="http://schemas.openxmlformats.org/officeDocument/2006/relationships/hyperlink" Target="https://m.edsoo.ru/c4e17220" TargetMode="External"/><Relationship Id="rId152" Type="http://schemas.openxmlformats.org/officeDocument/2006/relationships/hyperlink" Target="https://m.edsoo.ru/c4e2316a" TargetMode="External"/><Relationship Id="rId173" Type="http://schemas.openxmlformats.org/officeDocument/2006/relationships/hyperlink" Target="https://m.edsoo.ru/c4e0b4de" TargetMode="External"/><Relationship Id="rId194" Type="http://schemas.openxmlformats.org/officeDocument/2006/relationships/hyperlink" Target="https://m.edsoo.ru/c4e12266" TargetMode="External"/><Relationship Id="rId208" Type="http://schemas.openxmlformats.org/officeDocument/2006/relationships/hyperlink" Target="https://m.edsoo.ru/c4e0999a" TargetMode="External"/><Relationship Id="rId229" Type="http://schemas.openxmlformats.org/officeDocument/2006/relationships/hyperlink" Target="https://m.edsoo.ru/c4e092c4" TargetMode="External"/><Relationship Id="rId240" Type="http://schemas.openxmlformats.org/officeDocument/2006/relationships/hyperlink" Target="https://m.edsoo.ru/c4e09116" TargetMode="External"/><Relationship Id="rId261" Type="http://schemas.openxmlformats.org/officeDocument/2006/relationships/hyperlink" Target="https://m.edsoo.ru/c4e1c338" TargetMode="External"/><Relationship Id="rId14" Type="http://schemas.openxmlformats.org/officeDocument/2006/relationships/hyperlink" Target="https://m.edsoo.ru/7f411f36" TargetMode="External"/><Relationship Id="rId35" Type="http://schemas.openxmlformats.org/officeDocument/2006/relationships/hyperlink" Target="https://m.edsoo.ru/c4e08658" TargetMode="External"/><Relationship Id="rId56" Type="http://schemas.openxmlformats.org/officeDocument/2006/relationships/hyperlink" Target="https://m.edsoo.ru/c4e16640" TargetMode="External"/><Relationship Id="rId77" Type="http://schemas.openxmlformats.org/officeDocument/2006/relationships/hyperlink" Target="https://m.edsoo.ru/c4e0bcc2" TargetMode="External"/><Relationship Id="rId100" Type="http://schemas.openxmlformats.org/officeDocument/2006/relationships/hyperlink" Target="https://m.edsoo.ru/c4e16c6c" TargetMode="External"/><Relationship Id="rId282" Type="http://schemas.openxmlformats.org/officeDocument/2006/relationships/hyperlink" Target="https://m.edsoo.ru/c4e1b168" TargetMode="External"/><Relationship Id="rId317" Type="http://schemas.openxmlformats.org/officeDocument/2006/relationships/hyperlink" Target="https://m.edsoo.ru/c4e2529e" TargetMode="External"/><Relationship Id="rId8" Type="http://schemas.openxmlformats.org/officeDocument/2006/relationships/hyperlink" Target="https://m.edsoo.ru/7f411f36" TargetMode="External"/><Relationship Id="rId51" Type="http://schemas.openxmlformats.org/officeDocument/2006/relationships/hyperlink" Target="https://m.edsoo.ru/c4e146ce" TargetMode="External"/><Relationship Id="rId72" Type="http://schemas.openxmlformats.org/officeDocument/2006/relationships/hyperlink" Target="https://m.edsoo.ru/c4e095bc" TargetMode="External"/><Relationship Id="rId93" Type="http://schemas.openxmlformats.org/officeDocument/2006/relationships/hyperlink" Target="https://m.edsoo.ru/c4e0820c" TargetMode="External"/><Relationship Id="rId98" Type="http://schemas.openxmlformats.org/officeDocument/2006/relationships/hyperlink" Target="https://m.edsoo.ru/c4e0ca46" TargetMode="External"/><Relationship Id="rId121" Type="http://schemas.openxmlformats.org/officeDocument/2006/relationships/hyperlink" Target="https://m.edsoo.ru/c4e1b488" TargetMode="External"/><Relationship Id="rId142" Type="http://schemas.openxmlformats.org/officeDocument/2006/relationships/hyperlink" Target="https://m.edsoo.ru/c4e2358e" TargetMode="External"/><Relationship Id="rId163" Type="http://schemas.openxmlformats.org/officeDocument/2006/relationships/hyperlink" Target="https://m.edsoo.ru/c4e25154" TargetMode="External"/><Relationship Id="rId184" Type="http://schemas.openxmlformats.org/officeDocument/2006/relationships/hyperlink" Target="https://m.edsoo.ru/c4e139fe" TargetMode="External"/><Relationship Id="rId189" Type="http://schemas.openxmlformats.org/officeDocument/2006/relationships/hyperlink" Target="https://m.edsoo.ru/c4e0b358" TargetMode="External"/><Relationship Id="rId219" Type="http://schemas.openxmlformats.org/officeDocument/2006/relationships/hyperlink" Target="https://m.edsoo.ru/c4e0d5cc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c4e0bcc2" TargetMode="External"/><Relationship Id="rId230" Type="http://schemas.openxmlformats.org/officeDocument/2006/relationships/hyperlink" Target="https://m.edsoo.ru/c4e11f3c" TargetMode="External"/><Relationship Id="rId235" Type="http://schemas.openxmlformats.org/officeDocument/2006/relationships/hyperlink" Target="https://m.edsoo.ru/c4e084a0" TargetMode="External"/><Relationship Id="rId251" Type="http://schemas.openxmlformats.org/officeDocument/2006/relationships/hyperlink" Target="https://m.edsoo.ru/c4e1043e" TargetMode="External"/><Relationship Id="rId256" Type="http://schemas.openxmlformats.org/officeDocument/2006/relationships/hyperlink" Target="https://m.edsoo.ru/c4e1925a" TargetMode="External"/><Relationship Id="rId277" Type="http://schemas.openxmlformats.org/officeDocument/2006/relationships/hyperlink" Target="https://m.edsoo.ru/c4e1b60e" TargetMode="External"/><Relationship Id="rId298" Type="http://schemas.openxmlformats.org/officeDocument/2006/relationships/hyperlink" Target="https://m.edsoo.ru/c4e2316a" TargetMode="External"/><Relationship Id="rId25" Type="http://schemas.openxmlformats.org/officeDocument/2006/relationships/hyperlink" Target="https://m.edsoo.ru/c4e15cea" TargetMode="External"/><Relationship Id="rId46" Type="http://schemas.openxmlformats.org/officeDocument/2006/relationships/hyperlink" Target="https://m.edsoo.ru/c4e13bca" TargetMode="External"/><Relationship Id="rId67" Type="http://schemas.openxmlformats.org/officeDocument/2006/relationships/hyperlink" Target="https://m.edsoo.ru/c4e12266" TargetMode="External"/><Relationship Id="rId116" Type="http://schemas.openxmlformats.org/officeDocument/2006/relationships/hyperlink" Target="https://m.edsoo.ru/c4e1973c" TargetMode="External"/><Relationship Id="rId137" Type="http://schemas.openxmlformats.org/officeDocument/2006/relationships/hyperlink" Target="https://m.edsoo.ru/c4e25582" TargetMode="External"/><Relationship Id="rId158" Type="http://schemas.openxmlformats.org/officeDocument/2006/relationships/hyperlink" Target="https://m.edsoo.ru/c4e2911e" TargetMode="External"/><Relationship Id="rId272" Type="http://schemas.openxmlformats.org/officeDocument/2006/relationships/hyperlink" Target="https://m.edsoo.ru/c4e1e2aa" TargetMode="External"/><Relationship Id="rId293" Type="http://schemas.openxmlformats.org/officeDocument/2006/relationships/hyperlink" Target="https://m.edsoo.ru/c4e1f61e" TargetMode="External"/><Relationship Id="rId302" Type="http://schemas.openxmlformats.org/officeDocument/2006/relationships/hyperlink" Target="https://m.edsoo.ru/c4e1c4aa" TargetMode="External"/><Relationship Id="rId307" Type="http://schemas.openxmlformats.org/officeDocument/2006/relationships/hyperlink" Target="https://m.edsoo.ru/c4e203c0" TargetMode="External"/><Relationship Id="rId323" Type="http://schemas.openxmlformats.org/officeDocument/2006/relationships/hyperlink" Target="https://m.edsoo.ru/c4e22abc" TargetMode="External"/><Relationship Id="rId328" Type="http://schemas.openxmlformats.org/officeDocument/2006/relationships/hyperlink" Target="https://m.edsoo.ru/c4e23444" TargetMode="External"/><Relationship Id="rId20" Type="http://schemas.openxmlformats.org/officeDocument/2006/relationships/hyperlink" Target="https://m.edsoo.ru/c4e0f3d6" TargetMode="External"/><Relationship Id="rId41" Type="http://schemas.openxmlformats.org/officeDocument/2006/relationships/hyperlink" Target="https://m.edsoo.ru/c4e0afb6" TargetMode="External"/><Relationship Id="rId62" Type="http://schemas.openxmlformats.org/officeDocument/2006/relationships/hyperlink" Target="https://m.edsoo.ru/c4e14142" TargetMode="External"/><Relationship Id="rId83" Type="http://schemas.openxmlformats.org/officeDocument/2006/relationships/hyperlink" Target="https://m.edsoo.ru/c4e0be8e" TargetMode="External"/><Relationship Id="rId88" Type="http://schemas.openxmlformats.org/officeDocument/2006/relationships/hyperlink" Target="https://m.edsoo.ru/c4e14e62" TargetMode="External"/><Relationship Id="rId111" Type="http://schemas.openxmlformats.org/officeDocument/2006/relationships/hyperlink" Target="https://m.edsoo.ru/c4e16eb0" TargetMode="External"/><Relationship Id="rId132" Type="http://schemas.openxmlformats.org/officeDocument/2006/relationships/hyperlink" Target="https://m.edsoo.ru/c4e1f61e" TargetMode="External"/><Relationship Id="rId153" Type="http://schemas.openxmlformats.org/officeDocument/2006/relationships/hyperlink" Target="https://m.edsoo.ru/c4e1d544" TargetMode="External"/><Relationship Id="rId174" Type="http://schemas.openxmlformats.org/officeDocument/2006/relationships/hyperlink" Target="https://m.edsoo.ru/c4e0f034" TargetMode="External"/><Relationship Id="rId179" Type="http://schemas.openxmlformats.org/officeDocument/2006/relationships/hyperlink" Target="https://m.edsoo.ru/c4e129e6" TargetMode="External"/><Relationship Id="rId195" Type="http://schemas.openxmlformats.org/officeDocument/2006/relationships/hyperlink" Target="https://m.edsoo.ru/c4e13daa" TargetMode="External"/><Relationship Id="rId209" Type="http://schemas.openxmlformats.org/officeDocument/2006/relationships/hyperlink" Target="https://m.edsoo.ru/c4e0999a" TargetMode="External"/><Relationship Id="rId190" Type="http://schemas.openxmlformats.org/officeDocument/2006/relationships/hyperlink" Target="https://m.edsoo.ru/c4e146ce" TargetMode="External"/><Relationship Id="rId204" Type="http://schemas.openxmlformats.org/officeDocument/2006/relationships/hyperlink" Target="https://m.edsoo.ru/c4e12400" TargetMode="External"/><Relationship Id="rId220" Type="http://schemas.openxmlformats.org/officeDocument/2006/relationships/hyperlink" Target="https://m.edsoo.ru/c4e0d7ac" TargetMode="External"/><Relationship Id="rId225" Type="http://schemas.openxmlformats.org/officeDocument/2006/relationships/hyperlink" Target="https://m.edsoo.ru/c4e0c212" TargetMode="External"/><Relationship Id="rId241" Type="http://schemas.openxmlformats.org/officeDocument/2006/relationships/hyperlink" Target="https://m.edsoo.ru/c4e09bde" TargetMode="External"/><Relationship Id="rId246" Type="http://schemas.openxmlformats.org/officeDocument/2006/relationships/hyperlink" Target="https://m.edsoo.ru/c4e0cc1c" TargetMode="External"/><Relationship Id="rId267" Type="http://schemas.openxmlformats.org/officeDocument/2006/relationships/hyperlink" Target="https://m.edsoo.ru/c4e19444" TargetMode="External"/><Relationship Id="rId288" Type="http://schemas.openxmlformats.org/officeDocument/2006/relationships/hyperlink" Target="https://m.edsoo.ru/c4e24092" TargetMode="External"/><Relationship Id="rId15" Type="http://schemas.openxmlformats.org/officeDocument/2006/relationships/hyperlink" Target="https://m.edsoo.ru/7f411f36" TargetMode="External"/><Relationship Id="rId36" Type="http://schemas.openxmlformats.org/officeDocument/2006/relationships/hyperlink" Target="https://m.edsoo.ru/c4e0ade0" TargetMode="External"/><Relationship Id="rId57" Type="http://schemas.openxmlformats.org/officeDocument/2006/relationships/hyperlink" Target="https://m.edsoo.ru/c4e12df6" TargetMode="External"/><Relationship Id="rId106" Type="http://schemas.openxmlformats.org/officeDocument/2006/relationships/hyperlink" Target="https://m.edsoo.ru/c4e102b8" TargetMode="External"/><Relationship Id="rId127" Type="http://schemas.openxmlformats.org/officeDocument/2006/relationships/hyperlink" Target="https://m.edsoo.ru/c4e1be92" TargetMode="External"/><Relationship Id="rId262" Type="http://schemas.openxmlformats.org/officeDocument/2006/relationships/hyperlink" Target="https://m.edsoo.ru/c4e21482" TargetMode="External"/><Relationship Id="rId283" Type="http://schemas.openxmlformats.org/officeDocument/2006/relationships/hyperlink" Target="https://m.edsoo.ru/c4e1be92" TargetMode="External"/><Relationship Id="rId313" Type="http://schemas.openxmlformats.org/officeDocument/2006/relationships/hyperlink" Target="https://m.edsoo.ru/c4e241f0" TargetMode="External"/><Relationship Id="rId318" Type="http://schemas.openxmlformats.org/officeDocument/2006/relationships/hyperlink" Target="https://m.edsoo.ru/c4e25410" TargetMode="External"/><Relationship Id="rId10" Type="http://schemas.openxmlformats.org/officeDocument/2006/relationships/hyperlink" Target="https://m.edsoo.ru/7f411f36" TargetMode="External"/><Relationship Id="rId31" Type="http://schemas.openxmlformats.org/officeDocument/2006/relationships/hyperlink" Target="https://m.edsoo.ru/c4e1158c" TargetMode="External"/><Relationship Id="rId52" Type="http://schemas.openxmlformats.org/officeDocument/2006/relationships/hyperlink" Target="https://m.edsoo.ru/c4e13daa" TargetMode="External"/><Relationship Id="rId73" Type="http://schemas.openxmlformats.org/officeDocument/2006/relationships/hyperlink" Target="https://m.edsoo.ru/c4e0974c" TargetMode="External"/><Relationship Id="rId78" Type="http://schemas.openxmlformats.org/officeDocument/2006/relationships/hyperlink" Target="https://m.edsoo.ru/c4e10d4e" TargetMode="External"/><Relationship Id="rId94" Type="http://schemas.openxmlformats.org/officeDocument/2006/relationships/hyperlink" Target="https://m.edsoo.ru/c4e17aea" TargetMode="External"/><Relationship Id="rId99" Type="http://schemas.openxmlformats.org/officeDocument/2006/relationships/hyperlink" Target="https://m.edsoo.ru/c4e0cc1c" TargetMode="External"/><Relationship Id="rId101" Type="http://schemas.openxmlformats.org/officeDocument/2006/relationships/hyperlink" Target="https://m.edsoo.ru/c4e0defa" TargetMode="External"/><Relationship Id="rId122" Type="http://schemas.openxmlformats.org/officeDocument/2006/relationships/hyperlink" Target="https://m.edsoo.ru/c4e1b60e" TargetMode="External"/><Relationship Id="rId143" Type="http://schemas.openxmlformats.org/officeDocument/2006/relationships/hyperlink" Target="https://m.edsoo.ru/c4e215ea" TargetMode="External"/><Relationship Id="rId148" Type="http://schemas.openxmlformats.org/officeDocument/2006/relationships/hyperlink" Target="https://m.edsoo.ru/c4e24736" TargetMode="External"/><Relationship Id="rId164" Type="http://schemas.openxmlformats.org/officeDocument/2006/relationships/hyperlink" Target="https://m.edsoo.ru/c4e288ea" TargetMode="External"/><Relationship Id="rId169" Type="http://schemas.openxmlformats.org/officeDocument/2006/relationships/hyperlink" Target="https://m.edsoo.ru/c4e0a3cc" TargetMode="External"/><Relationship Id="rId185" Type="http://schemas.openxmlformats.org/officeDocument/2006/relationships/hyperlink" Target="https://m.edsoo.ru/c4e131d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f36" TargetMode="External"/><Relationship Id="rId180" Type="http://schemas.openxmlformats.org/officeDocument/2006/relationships/hyperlink" Target="https://m.edsoo.ru/c4e173e2" TargetMode="External"/><Relationship Id="rId210" Type="http://schemas.openxmlformats.org/officeDocument/2006/relationships/hyperlink" Target="https://m.edsoo.ru/c4e08b08" TargetMode="External"/><Relationship Id="rId215" Type="http://schemas.openxmlformats.org/officeDocument/2006/relationships/hyperlink" Target="https://m.edsoo.ru/c4e16c6c" TargetMode="External"/><Relationship Id="rId236" Type="http://schemas.openxmlformats.org/officeDocument/2006/relationships/hyperlink" Target="https://m.edsoo.ru/c4e0896e" TargetMode="External"/><Relationship Id="rId257" Type="http://schemas.openxmlformats.org/officeDocument/2006/relationships/hyperlink" Target="https://m.edsoo.ru/c4e1eab6" TargetMode="External"/><Relationship Id="rId278" Type="http://schemas.openxmlformats.org/officeDocument/2006/relationships/hyperlink" Target="https://m.edsoo.ru/c4e1b78a" TargetMode="External"/><Relationship Id="rId26" Type="http://schemas.openxmlformats.org/officeDocument/2006/relationships/hyperlink" Target="https://m.edsoo.ru/c4e0ea08" TargetMode="External"/><Relationship Id="rId231" Type="http://schemas.openxmlformats.org/officeDocument/2006/relationships/hyperlink" Target="https://m.edsoo.ru/c4e17068" TargetMode="External"/><Relationship Id="rId252" Type="http://schemas.openxmlformats.org/officeDocument/2006/relationships/hyperlink" Target="https://m.edsoo.ru/c4e17c7a" TargetMode="External"/><Relationship Id="rId273" Type="http://schemas.openxmlformats.org/officeDocument/2006/relationships/hyperlink" Target="https://m.edsoo.ru/c4e1e458" TargetMode="External"/><Relationship Id="rId294" Type="http://schemas.openxmlformats.org/officeDocument/2006/relationships/hyperlink" Target="https://m.edsoo.ru/c4e1f7c2" TargetMode="External"/><Relationship Id="rId308" Type="http://schemas.openxmlformats.org/officeDocument/2006/relationships/hyperlink" Target="https://m.edsoo.ru/c4e23700" TargetMode="External"/><Relationship Id="rId329" Type="http://schemas.openxmlformats.org/officeDocument/2006/relationships/hyperlink" Target="https://m.edsoo.ru/c4e25154" TargetMode="External"/><Relationship Id="rId47" Type="http://schemas.openxmlformats.org/officeDocument/2006/relationships/hyperlink" Target="https://m.edsoo.ru/c4e139fe" TargetMode="External"/><Relationship Id="rId68" Type="http://schemas.openxmlformats.org/officeDocument/2006/relationships/hyperlink" Target="https://m.edsoo.ru/c4e0d18a" TargetMode="External"/><Relationship Id="rId89" Type="http://schemas.openxmlformats.org/officeDocument/2006/relationships/hyperlink" Target="https://m.edsoo.ru/c4e16078" TargetMode="External"/><Relationship Id="rId112" Type="http://schemas.openxmlformats.org/officeDocument/2006/relationships/hyperlink" Target="https://m.edsoo.ru/c4e27670" TargetMode="External"/><Relationship Id="rId133" Type="http://schemas.openxmlformats.org/officeDocument/2006/relationships/hyperlink" Target="https://m.edsoo.ru/c4e1f7c2" TargetMode="External"/><Relationship Id="rId154" Type="http://schemas.openxmlformats.org/officeDocument/2006/relationships/hyperlink" Target="https://m.edsoo.ru/c4e241f0" TargetMode="External"/><Relationship Id="rId175" Type="http://schemas.openxmlformats.org/officeDocument/2006/relationships/hyperlink" Target="https://m.edsoo.ru/c4e1338c" TargetMode="External"/><Relationship Id="rId196" Type="http://schemas.openxmlformats.org/officeDocument/2006/relationships/hyperlink" Target="https://m.edsoo.ru/c4e151f0" TargetMode="External"/><Relationship Id="rId200" Type="http://schemas.openxmlformats.org/officeDocument/2006/relationships/hyperlink" Target="https://m.edsoo.ru/c4e0cfc8" TargetMode="External"/><Relationship Id="rId16" Type="http://schemas.openxmlformats.org/officeDocument/2006/relationships/hyperlink" Target="https://m.edsoo.ru/c4e0a58e" TargetMode="External"/><Relationship Id="rId221" Type="http://schemas.openxmlformats.org/officeDocument/2006/relationships/hyperlink" Target="https://m.edsoo.ru/c4e0ebc0" TargetMode="External"/><Relationship Id="rId242" Type="http://schemas.openxmlformats.org/officeDocument/2006/relationships/hyperlink" Target="https://m.edsoo.ru/c4e08eb4" TargetMode="External"/><Relationship Id="rId263" Type="http://schemas.openxmlformats.org/officeDocument/2006/relationships/hyperlink" Target="https://m.edsoo.ru/c4e212de" TargetMode="External"/><Relationship Id="rId284" Type="http://schemas.openxmlformats.org/officeDocument/2006/relationships/hyperlink" Target="https://m.edsoo.ru/c4e1a704" TargetMode="External"/><Relationship Id="rId319" Type="http://schemas.openxmlformats.org/officeDocument/2006/relationships/hyperlink" Target="https://m.edsoo.ru/c4e25c9e" TargetMode="External"/><Relationship Id="rId37" Type="http://schemas.openxmlformats.org/officeDocument/2006/relationships/hyperlink" Target="https://m.edsoo.ru/c4e11d02" TargetMode="External"/><Relationship Id="rId58" Type="http://schemas.openxmlformats.org/officeDocument/2006/relationships/hyperlink" Target="https://m.edsoo.ru/c4e11884" TargetMode="External"/><Relationship Id="rId79" Type="http://schemas.openxmlformats.org/officeDocument/2006/relationships/hyperlink" Target="https://m.edsoo.ru/c4e120e0" TargetMode="External"/><Relationship Id="rId102" Type="http://schemas.openxmlformats.org/officeDocument/2006/relationships/hyperlink" Target="https://m.edsoo.ru/c4e0dd2e" TargetMode="External"/><Relationship Id="rId123" Type="http://schemas.openxmlformats.org/officeDocument/2006/relationships/hyperlink" Target="https://m.edsoo.ru/c4e1b78a" TargetMode="External"/><Relationship Id="rId144" Type="http://schemas.openxmlformats.org/officeDocument/2006/relationships/hyperlink" Target="https://m.edsoo.ru/c4e2597e" TargetMode="External"/><Relationship Id="rId330" Type="http://schemas.openxmlformats.org/officeDocument/2006/relationships/fontTable" Target="fontTable.xml"/><Relationship Id="rId90" Type="http://schemas.openxmlformats.org/officeDocument/2006/relationships/hyperlink" Target="https://m.edsoo.ru/c4e092c4" TargetMode="External"/><Relationship Id="rId165" Type="http://schemas.openxmlformats.org/officeDocument/2006/relationships/hyperlink" Target="https://m.edsoo.ru/c4e299ca" TargetMode="External"/><Relationship Id="rId186" Type="http://schemas.openxmlformats.org/officeDocument/2006/relationships/hyperlink" Target="https://m.edsoo.ru/c4e13daa" TargetMode="External"/><Relationship Id="rId211" Type="http://schemas.openxmlformats.org/officeDocument/2006/relationships/hyperlink" Target="https://m.edsoo.ru/c4e08eb4" TargetMode="External"/><Relationship Id="rId232" Type="http://schemas.openxmlformats.org/officeDocument/2006/relationships/hyperlink" Target="https://m.edsoo.ru/c4e17220" TargetMode="External"/><Relationship Id="rId253" Type="http://schemas.openxmlformats.org/officeDocument/2006/relationships/hyperlink" Target="https://m.edsoo.ru/c4e17dec" TargetMode="External"/><Relationship Id="rId274" Type="http://schemas.openxmlformats.org/officeDocument/2006/relationships/hyperlink" Target="https://m.edsoo.ru/c4e19f84" TargetMode="External"/><Relationship Id="rId295" Type="http://schemas.openxmlformats.org/officeDocument/2006/relationships/hyperlink" Target="https://m.edsoo.ru/c4e20b40" TargetMode="External"/><Relationship Id="rId309" Type="http://schemas.openxmlformats.org/officeDocument/2006/relationships/hyperlink" Target="https://m.edsoo.ru/c4e2597e" TargetMode="External"/><Relationship Id="rId27" Type="http://schemas.openxmlformats.org/officeDocument/2006/relationships/hyperlink" Target="https://m.edsoo.ru/c4e10ed4" TargetMode="External"/><Relationship Id="rId48" Type="http://schemas.openxmlformats.org/officeDocument/2006/relationships/hyperlink" Target="https://m.edsoo.ru/c4e12c66" TargetMode="External"/><Relationship Id="rId69" Type="http://schemas.openxmlformats.org/officeDocument/2006/relationships/hyperlink" Target="https://m.edsoo.ru/c4e12400" TargetMode="External"/><Relationship Id="rId113" Type="http://schemas.openxmlformats.org/officeDocument/2006/relationships/hyperlink" Target="https://m.edsoo.ru/c4e19444" TargetMode="External"/><Relationship Id="rId134" Type="http://schemas.openxmlformats.org/officeDocument/2006/relationships/hyperlink" Target="https://m.edsoo.ru/c4e21482" TargetMode="External"/><Relationship Id="rId320" Type="http://schemas.openxmlformats.org/officeDocument/2006/relationships/hyperlink" Target="https://m.edsoo.ru/c4e2358e" TargetMode="External"/><Relationship Id="rId80" Type="http://schemas.openxmlformats.org/officeDocument/2006/relationships/hyperlink" Target="https://m.edsoo.ru/c4e0d400" TargetMode="External"/><Relationship Id="rId155" Type="http://schemas.openxmlformats.org/officeDocument/2006/relationships/hyperlink" Target="https://m.edsoo.ru/c4e22968" TargetMode="External"/><Relationship Id="rId176" Type="http://schemas.openxmlformats.org/officeDocument/2006/relationships/hyperlink" Target="https://m.edsoo.ru/c4e1383c" TargetMode="External"/><Relationship Id="rId197" Type="http://schemas.openxmlformats.org/officeDocument/2006/relationships/hyperlink" Target="https://m.edsoo.ru/c4e18ec2" TargetMode="External"/><Relationship Id="rId201" Type="http://schemas.openxmlformats.org/officeDocument/2006/relationships/hyperlink" Target="https://m.edsoo.ru/c4e0d18a" TargetMode="External"/><Relationship Id="rId222" Type="http://schemas.openxmlformats.org/officeDocument/2006/relationships/hyperlink" Target="https://m.edsoo.ru/c4e0ea08" TargetMode="External"/><Relationship Id="rId243" Type="http://schemas.openxmlformats.org/officeDocument/2006/relationships/hyperlink" Target="https://m.edsoo.ru/c4e10d4e" TargetMode="External"/><Relationship Id="rId264" Type="http://schemas.openxmlformats.org/officeDocument/2006/relationships/hyperlink" Target="https://m.edsoo.ru/c4e26f72" TargetMode="External"/><Relationship Id="rId285" Type="http://schemas.openxmlformats.org/officeDocument/2006/relationships/hyperlink" Target="https://m.edsoo.ru/c4e0f200" TargetMode="External"/><Relationship Id="rId17" Type="http://schemas.openxmlformats.org/officeDocument/2006/relationships/hyperlink" Target="https://m.edsoo.ru/c4e0f200" TargetMode="External"/><Relationship Id="rId38" Type="http://schemas.openxmlformats.org/officeDocument/2006/relationships/hyperlink" Target="https://m.edsoo.ru/c4e11f3c" TargetMode="External"/><Relationship Id="rId59" Type="http://schemas.openxmlformats.org/officeDocument/2006/relationships/hyperlink" Target="https://m.edsoo.ru/c4e11a00" TargetMode="External"/><Relationship Id="rId103" Type="http://schemas.openxmlformats.org/officeDocument/2006/relationships/hyperlink" Target="https://m.edsoo.ru/c4e17220" TargetMode="External"/><Relationship Id="rId124" Type="http://schemas.openxmlformats.org/officeDocument/2006/relationships/hyperlink" Target="https://m.edsoo.ru/c4e1a89e" TargetMode="External"/><Relationship Id="rId310" Type="http://schemas.openxmlformats.org/officeDocument/2006/relationships/hyperlink" Target="https://m.edsoo.ru/c4e2226a" TargetMode="External"/><Relationship Id="rId70" Type="http://schemas.openxmlformats.org/officeDocument/2006/relationships/hyperlink" Target="https://m.edsoo.ru/c4e12586" TargetMode="External"/><Relationship Id="rId91" Type="http://schemas.openxmlformats.org/officeDocument/2006/relationships/hyperlink" Target="https://m.edsoo.ru/c4e14ab6" TargetMode="External"/><Relationship Id="rId145" Type="http://schemas.openxmlformats.org/officeDocument/2006/relationships/hyperlink" Target="https://m.edsoo.ru/c4e22abc" TargetMode="External"/><Relationship Id="rId166" Type="http://schemas.openxmlformats.org/officeDocument/2006/relationships/hyperlink" Target="https://m.edsoo.ru/c4e15cea" TargetMode="External"/><Relationship Id="rId187" Type="http://schemas.openxmlformats.org/officeDocument/2006/relationships/hyperlink" Target="https://m.edsoo.ru/c4e13f6c" TargetMode="External"/><Relationship Id="rId331" Type="http://schemas.openxmlformats.org/officeDocument/2006/relationships/theme" Target="theme/theme1.xml"/><Relationship Id="rId1" Type="http://schemas.openxmlformats.org/officeDocument/2006/relationships/numbering" Target="numbering.xml"/><Relationship Id="rId212" Type="http://schemas.openxmlformats.org/officeDocument/2006/relationships/hyperlink" Target="https://m.edsoo.ru/c4e0b8ee" TargetMode="External"/><Relationship Id="rId233" Type="http://schemas.openxmlformats.org/officeDocument/2006/relationships/hyperlink" Target="https://m.edsoo.ru/c4e07208" TargetMode="External"/><Relationship Id="rId254" Type="http://schemas.openxmlformats.org/officeDocument/2006/relationships/hyperlink" Target="https://m.edsoo.ru/c4e17aea" TargetMode="External"/><Relationship Id="rId28" Type="http://schemas.openxmlformats.org/officeDocument/2006/relationships/hyperlink" Target="https://m.edsoo.ru/c4e0a3cc" TargetMode="External"/><Relationship Id="rId49" Type="http://schemas.openxmlformats.org/officeDocument/2006/relationships/hyperlink" Target="https://m.edsoo.ru/c4e129e6" TargetMode="External"/><Relationship Id="rId114" Type="http://schemas.openxmlformats.org/officeDocument/2006/relationships/hyperlink" Target="https://m.edsoo.ru/c4e1925a" TargetMode="External"/><Relationship Id="rId275" Type="http://schemas.openxmlformats.org/officeDocument/2006/relationships/hyperlink" Target="https://m.edsoo.ru/c4e1b2f8" TargetMode="External"/><Relationship Id="rId296" Type="http://schemas.openxmlformats.org/officeDocument/2006/relationships/hyperlink" Target="https://m.edsoo.ru/c4e232e6" TargetMode="External"/><Relationship Id="rId300" Type="http://schemas.openxmlformats.org/officeDocument/2006/relationships/hyperlink" Target="https://m.edsoo.ru/c4e26144" TargetMode="External"/><Relationship Id="rId60" Type="http://schemas.openxmlformats.org/officeDocument/2006/relationships/hyperlink" Target="https://m.edsoo.ru/c4e0ebc0" TargetMode="External"/><Relationship Id="rId81" Type="http://schemas.openxmlformats.org/officeDocument/2006/relationships/hyperlink" Target="https://m.edsoo.ru/c4e0b8ee" TargetMode="External"/><Relationship Id="rId135" Type="http://schemas.openxmlformats.org/officeDocument/2006/relationships/hyperlink" Target="https://m.edsoo.ru/c4e212de" TargetMode="External"/><Relationship Id="rId156" Type="http://schemas.openxmlformats.org/officeDocument/2006/relationships/hyperlink" Target="https://m.edsoo.ru/c4e2433a" TargetMode="External"/><Relationship Id="rId177" Type="http://schemas.openxmlformats.org/officeDocument/2006/relationships/hyperlink" Target="https://m.edsoo.ru/c4e13666" TargetMode="External"/><Relationship Id="rId198" Type="http://schemas.openxmlformats.org/officeDocument/2006/relationships/hyperlink" Target="https://m.edsoo.ru/c4e14c8c" TargetMode="External"/><Relationship Id="rId321" Type="http://schemas.openxmlformats.org/officeDocument/2006/relationships/hyperlink" Target="https://m.edsoo.ru/c4e22968" TargetMode="External"/><Relationship Id="rId202" Type="http://schemas.openxmlformats.org/officeDocument/2006/relationships/hyperlink" Target="https://m.edsoo.ru/c4e120e0" TargetMode="External"/><Relationship Id="rId223" Type="http://schemas.openxmlformats.org/officeDocument/2006/relationships/hyperlink" Target="https://m.edsoo.ru/c4e1840e" TargetMode="External"/><Relationship Id="rId244" Type="http://schemas.openxmlformats.org/officeDocument/2006/relationships/hyperlink" Target="https://m.edsoo.ru/c4e11708" TargetMode="External"/><Relationship Id="rId18" Type="http://schemas.openxmlformats.org/officeDocument/2006/relationships/hyperlink" Target="https://m.edsoo.ru/c4e0d5cc" TargetMode="External"/><Relationship Id="rId39" Type="http://schemas.openxmlformats.org/officeDocument/2006/relationships/hyperlink" Target="https://m.edsoo.ru/c4e173e2" TargetMode="External"/><Relationship Id="rId265" Type="http://schemas.openxmlformats.org/officeDocument/2006/relationships/hyperlink" Target="https://m.edsoo.ru/c4e27210" TargetMode="External"/><Relationship Id="rId286" Type="http://schemas.openxmlformats.org/officeDocument/2006/relationships/hyperlink" Target="https://m.edsoo.ru/c4e22fb2" TargetMode="External"/><Relationship Id="rId50" Type="http://schemas.openxmlformats.org/officeDocument/2006/relationships/hyperlink" Target="https://m.edsoo.ru/c4e13f6c" TargetMode="External"/><Relationship Id="rId104" Type="http://schemas.openxmlformats.org/officeDocument/2006/relationships/hyperlink" Target="https://m.edsoo.ru/c4e18120" TargetMode="External"/><Relationship Id="rId125" Type="http://schemas.openxmlformats.org/officeDocument/2006/relationships/hyperlink" Target="https://m.edsoo.ru/c4e1ae2a" TargetMode="External"/><Relationship Id="rId146" Type="http://schemas.openxmlformats.org/officeDocument/2006/relationships/hyperlink" Target="https://m.edsoo.ru/c4e2226a" TargetMode="External"/><Relationship Id="rId167" Type="http://schemas.openxmlformats.org/officeDocument/2006/relationships/hyperlink" Target="https://m.edsoo.ru/c4e1592a" TargetMode="External"/><Relationship Id="rId188" Type="http://schemas.openxmlformats.org/officeDocument/2006/relationships/hyperlink" Target="https://m.edsoo.ru/c4e0b18c" TargetMode="External"/><Relationship Id="rId311" Type="http://schemas.openxmlformats.org/officeDocument/2006/relationships/hyperlink" Target="https://m.edsoo.ru/c4e25e42" TargetMode="External"/><Relationship Id="rId71" Type="http://schemas.openxmlformats.org/officeDocument/2006/relationships/hyperlink" Target="https://m.edsoo.ru/c4e0a1f6" TargetMode="External"/><Relationship Id="rId92" Type="http://schemas.openxmlformats.org/officeDocument/2006/relationships/hyperlink" Target="https://m.edsoo.ru/c4e07208" TargetMode="External"/><Relationship Id="rId213" Type="http://schemas.openxmlformats.org/officeDocument/2006/relationships/hyperlink" Target="https://m.edsoo.ru/c4e0baf6" TargetMode="External"/><Relationship Id="rId234" Type="http://schemas.openxmlformats.org/officeDocument/2006/relationships/hyperlink" Target="https://m.edsoo.ru/c4e0820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c4e08eb4" TargetMode="External"/><Relationship Id="rId255" Type="http://schemas.openxmlformats.org/officeDocument/2006/relationships/hyperlink" Target="https://m.edsoo.ru/c4e1858a" TargetMode="External"/><Relationship Id="rId276" Type="http://schemas.openxmlformats.org/officeDocument/2006/relationships/hyperlink" Target="https://m.edsoo.ru/c4e1b488" TargetMode="External"/><Relationship Id="rId297" Type="http://schemas.openxmlformats.org/officeDocument/2006/relationships/hyperlink" Target="https://m.edsoo.ru/c4e215ea" TargetMode="External"/><Relationship Id="rId40" Type="http://schemas.openxmlformats.org/officeDocument/2006/relationships/hyperlink" Target="https://m.edsoo.ru/c4e175ae" TargetMode="External"/><Relationship Id="rId115" Type="http://schemas.openxmlformats.org/officeDocument/2006/relationships/hyperlink" Target="https://m.edsoo.ru/c4e195ca" TargetMode="External"/><Relationship Id="rId136" Type="http://schemas.openxmlformats.org/officeDocument/2006/relationships/hyperlink" Target="https://m.edsoo.ru/c4e22abc" TargetMode="External"/><Relationship Id="rId157" Type="http://schemas.openxmlformats.org/officeDocument/2006/relationships/hyperlink" Target="https://m.edsoo.ru/c4e296aa" TargetMode="External"/><Relationship Id="rId178" Type="http://schemas.openxmlformats.org/officeDocument/2006/relationships/hyperlink" Target="https://m.edsoo.ru/c4e0ade0" TargetMode="External"/><Relationship Id="rId301" Type="http://schemas.openxmlformats.org/officeDocument/2006/relationships/hyperlink" Target="https://m.edsoo.ru/c4e1a27c" TargetMode="External"/><Relationship Id="rId322" Type="http://schemas.openxmlformats.org/officeDocument/2006/relationships/hyperlink" Target="https://m.edsoo.ru/c4e2003c" TargetMode="External"/><Relationship Id="rId61" Type="http://schemas.openxmlformats.org/officeDocument/2006/relationships/hyperlink" Target="https://m.edsoo.ru/c4e18d3c" TargetMode="External"/><Relationship Id="rId82" Type="http://schemas.openxmlformats.org/officeDocument/2006/relationships/hyperlink" Target="https://m.edsoo.ru/c4e0e634" TargetMode="External"/><Relationship Id="rId199" Type="http://schemas.openxmlformats.org/officeDocument/2006/relationships/hyperlink" Target="https://m.edsoo.ru/c4e0cdf2" TargetMode="External"/><Relationship Id="rId203" Type="http://schemas.openxmlformats.org/officeDocument/2006/relationships/hyperlink" Target="https://m.edsoo.ru/c4e148e0" TargetMode="External"/><Relationship Id="rId19" Type="http://schemas.openxmlformats.org/officeDocument/2006/relationships/hyperlink" Target="https://m.edsoo.ru/c4e0896e" TargetMode="External"/><Relationship Id="rId224" Type="http://schemas.openxmlformats.org/officeDocument/2006/relationships/hyperlink" Target="https://m.edsoo.ru/c4e11884" TargetMode="External"/><Relationship Id="rId245" Type="http://schemas.openxmlformats.org/officeDocument/2006/relationships/hyperlink" Target="https://m.edsoo.ru/c4e0ca46" TargetMode="External"/><Relationship Id="rId266" Type="http://schemas.openxmlformats.org/officeDocument/2006/relationships/hyperlink" Target="https://m.edsoo.ru/c4e1973c" TargetMode="External"/><Relationship Id="rId287" Type="http://schemas.openxmlformats.org/officeDocument/2006/relationships/hyperlink" Target="https://m.edsoo.ru/c4e23854" TargetMode="External"/><Relationship Id="rId30" Type="http://schemas.openxmlformats.org/officeDocument/2006/relationships/hyperlink" Target="https://m.edsoo.ru/c4e1338c" TargetMode="External"/><Relationship Id="rId105" Type="http://schemas.openxmlformats.org/officeDocument/2006/relationships/hyperlink" Target="https://m.edsoo.ru/c4e1043e" TargetMode="External"/><Relationship Id="rId126" Type="http://schemas.openxmlformats.org/officeDocument/2006/relationships/hyperlink" Target="https://m.edsoo.ru/c4e1afe2" TargetMode="External"/><Relationship Id="rId147" Type="http://schemas.openxmlformats.org/officeDocument/2006/relationships/hyperlink" Target="https://m.edsoo.ru/c4e25e42" TargetMode="External"/><Relationship Id="rId168" Type="http://schemas.openxmlformats.org/officeDocument/2006/relationships/hyperlink" Target="https://m.edsoo.ru/c4e0ee40" TargetMode="External"/><Relationship Id="rId312" Type="http://schemas.openxmlformats.org/officeDocument/2006/relationships/hyperlink" Target="https://m.edsoo.ru/c4e29ce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160</Pages>
  <Words>28306</Words>
  <Characters>161349</Characters>
  <Application>Microsoft Office Word</Application>
  <DocSecurity>0</DocSecurity>
  <Lines>1344</Lines>
  <Paragraphs>378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cp:lastPrinted>2025-09-11T11:06:00Z</cp:lastPrinted>
  <dcterms:created xsi:type="dcterms:W3CDTF">2025-09-11T11:03:00Z</dcterms:created>
  <dcterms:modified xsi:type="dcterms:W3CDTF">2025-09-11T11:08:00Z</dcterms:modified>
</cp:coreProperties>
</file>